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E4" w:rsidRPr="00B54FA9" w:rsidRDefault="00DA0DE4" w:rsidP="00DA0DE4">
      <w:pPr>
        <w:jc w:val="center"/>
      </w:pPr>
      <w:r w:rsidRPr="00B54FA9">
        <w:t>Министерство образования Республики Башкортостан</w:t>
      </w:r>
    </w:p>
    <w:p w:rsidR="00DA0DE4" w:rsidRPr="00B54FA9" w:rsidRDefault="00DA0DE4" w:rsidP="00DA0DE4">
      <w:pPr>
        <w:jc w:val="center"/>
      </w:pPr>
      <w:r w:rsidRPr="00B54FA9">
        <w:t>Отдел образования Администрации городского округа город Сибай РБ</w:t>
      </w:r>
    </w:p>
    <w:p w:rsidR="00DA0DE4" w:rsidRPr="00B54FA9" w:rsidRDefault="00DA0DE4" w:rsidP="00DA0DE4">
      <w:pPr>
        <w:jc w:val="center"/>
      </w:pPr>
      <w:r w:rsidRPr="00B54FA9">
        <w:t>Муниципальное бюджетное учреждение дополнительного образования</w:t>
      </w:r>
    </w:p>
    <w:p w:rsidR="00DA0DE4" w:rsidRPr="00B54FA9" w:rsidRDefault="00DA0DE4" w:rsidP="00DA0DE4">
      <w:pPr>
        <w:jc w:val="center"/>
      </w:pPr>
      <w:r w:rsidRPr="00B54FA9">
        <w:t>«Центр детского творчества» городского округа город Сибай РБ</w:t>
      </w:r>
    </w:p>
    <w:p w:rsidR="00DA0DE4" w:rsidRPr="00B54FA9" w:rsidRDefault="00DA0DE4" w:rsidP="00DA0DE4">
      <w:pPr>
        <w:rPr>
          <w:sz w:val="28"/>
          <w:szCs w:val="28"/>
        </w:rPr>
      </w:pPr>
    </w:p>
    <w:p w:rsidR="00DA0DE4" w:rsidRPr="00B54FA9" w:rsidRDefault="00DA0DE4" w:rsidP="00DA0DE4">
      <w:pPr>
        <w:jc w:val="both"/>
        <w:rPr>
          <w:sz w:val="28"/>
          <w:szCs w:val="28"/>
        </w:rPr>
      </w:pPr>
    </w:p>
    <w:p w:rsidR="00DA0DE4" w:rsidRPr="00B54FA9" w:rsidRDefault="00DA0DE4" w:rsidP="00DA0DE4">
      <w:pPr>
        <w:jc w:val="both"/>
        <w:rPr>
          <w:sz w:val="28"/>
          <w:szCs w:val="28"/>
        </w:rPr>
      </w:pPr>
    </w:p>
    <w:p w:rsidR="00DA0DE4" w:rsidRPr="00B54FA9" w:rsidRDefault="00DA0DE4" w:rsidP="00DA0DE4">
      <w:pPr>
        <w:jc w:val="both"/>
        <w:rPr>
          <w:sz w:val="28"/>
          <w:szCs w:val="28"/>
        </w:rPr>
      </w:pPr>
    </w:p>
    <w:p w:rsidR="00DA0DE4" w:rsidRPr="00B54FA9" w:rsidRDefault="00DA0DE4" w:rsidP="00DA0DE4">
      <w:pPr>
        <w:tabs>
          <w:tab w:val="left" w:pos="9072"/>
        </w:tabs>
        <w:ind w:left="709" w:right="423" w:firstLine="709"/>
        <w:jc w:val="right"/>
      </w:pPr>
      <w:r w:rsidRPr="00B54FA9">
        <w:t>«Утверждаю»</w:t>
      </w:r>
      <w:r>
        <w:t>:</w:t>
      </w:r>
    </w:p>
    <w:p w:rsidR="00DA0DE4" w:rsidRPr="00B54FA9" w:rsidRDefault="00DA0DE4" w:rsidP="00DA0DE4">
      <w:pPr>
        <w:tabs>
          <w:tab w:val="left" w:pos="9072"/>
        </w:tabs>
        <w:ind w:left="709" w:right="423" w:firstLine="709"/>
        <w:jc w:val="right"/>
      </w:pPr>
      <w:r>
        <w:t>Д</w:t>
      </w:r>
      <w:r w:rsidRPr="00B54FA9">
        <w:t>иректор МБУ ДО ЦДТ</w:t>
      </w:r>
    </w:p>
    <w:p w:rsidR="00DA0DE4" w:rsidRPr="009126F0" w:rsidRDefault="00DA0DE4" w:rsidP="00DA0DE4">
      <w:pPr>
        <w:tabs>
          <w:tab w:val="left" w:pos="9072"/>
        </w:tabs>
        <w:ind w:left="709" w:right="423" w:firstLine="709"/>
        <w:jc w:val="right"/>
      </w:pPr>
      <w:r w:rsidRPr="00B54FA9">
        <w:t>__________</w:t>
      </w:r>
      <w:r>
        <w:t>___  Ф.Ф. Рафиков</w:t>
      </w:r>
    </w:p>
    <w:p w:rsidR="00DA0DE4" w:rsidRPr="002D27B9" w:rsidRDefault="00DA0DE4" w:rsidP="00DA0DE4">
      <w:pPr>
        <w:tabs>
          <w:tab w:val="left" w:pos="9072"/>
        </w:tabs>
        <w:ind w:left="709" w:right="423" w:firstLine="709"/>
        <w:jc w:val="right"/>
      </w:pPr>
      <w:r w:rsidRPr="002D27B9">
        <w:t xml:space="preserve">Приказ № </w:t>
      </w:r>
      <w:r w:rsidRPr="008214F9">
        <w:t>1</w:t>
      </w:r>
      <w:r w:rsidR="00E7206F">
        <w:t>76 от «16</w:t>
      </w:r>
      <w:r w:rsidRPr="002D27B9">
        <w:t xml:space="preserve">» </w:t>
      </w:r>
      <w:r>
        <w:t>сентября 20</w:t>
      </w:r>
      <w:r w:rsidRPr="008214F9">
        <w:t>2</w:t>
      </w:r>
      <w:r w:rsidR="00E7206F">
        <w:t>4</w:t>
      </w:r>
      <w:r w:rsidRPr="002D27B9">
        <w:t xml:space="preserve">г. </w:t>
      </w:r>
    </w:p>
    <w:p w:rsidR="00DA0DE4" w:rsidRPr="002F2271" w:rsidRDefault="00DA0DE4" w:rsidP="00DA0DE4">
      <w:pPr>
        <w:rPr>
          <w:sz w:val="28"/>
          <w:szCs w:val="28"/>
        </w:rPr>
      </w:pPr>
    </w:p>
    <w:p w:rsidR="00DA0DE4" w:rsidRPr="002F2271" w:rsidRDefault="00DA0DE4" w:rsidP="00DA0DE4">
      <w:pPr>
        <w:jc w:val="both"/>
        <w:rPr>
          <w:sz w:val="28"/>
          <w:szCs w:val="28"/>
        </w:rPr>
      </w:pPr>
    </w:p>
    <w:p w:rsidR="00DA0DE4" w:rsidRPr="002F2271" w:rsidRDefault="00DA0DE4" w:rsidP="00DA0DE4">
      <w:pPr>
        <w:jc w:val="both"/>
        <w:rPr>
          <w:sz w:val="28"/>
          <w:szCs w:val="28"/>
        </w:rPr>
      </w:pPr>
    </w:p>
    <w:p w:rsidR="00DA0DE4" w:rsidRPr="007A6466" w:rsidRDefault="00DA0DE4" w:rsidP="00DA0DE4">
      <w:pPr>
        <w:jc w:val="center"/>
        <w:rPr>
          <w:b/>
          <w:i/>
          <w:sz w:val="52"/>
          <w:szCs w:val="52"/>
        </w:rPr>
      </w:pPr>
      <w:r w:rsidRPr="007A6466">
        <w:rPr>
          <w:b/>
          <w:i/>
          <w:sz w:val="52"/>
          <w:szCs w:val="52"/>
        </w:rPr>
        <w:t>Образовательная программа</w:t>
      </w:r>
    </w:p>
    <w:p w:rsidR="00DA0DE4" w:rsidRPr="007A6466" w:rsidRDefault="00DA0DE4" w:rsidP="00DA0DE4">
      <w:pPr>
        <w:jc w:val="center"/>
        <w:rPr>
          <w:b/>
          <w:i/>
          <w:sz w:val="52"/>
          <w:szCs w:val="52"/>
        </w:rPr>
      </w:pPr>
      <w:r w:rsidRPr="007A6466">
        <w:rPr>
          <w:b/>
          <w:i/>
          <w:sz w:val="52"/>
          <w:szCs w:val="52"/>
        </w:rPr>
        <w:t xml:space="preserve">Муниципального </w:t>
      </w:r>
    </w:p>
    <w:p w:rsidR="00DA0DE4" w:rsidRPr="007A6466" w:rsidRDefault="00DA0DE4" w:rsidP="00DA0DE4">
      <w:pPr>
        <w:jc w:val="center"/>
        <w:rPr>
          <w:b/>
          <w:i/>
          <w:sz w:val="52"/>
          <w:szCs w:val="52"/>
        </w:rPr>
      </w:pPr>
      <w:r w:rsidRPr="007A6466">
        <w:rPr>
          <w:b/>
          <w:i/>
          <w:sz w:val="52"/>
          <w:szCs w:val="52"/>
        </w:rPr>
        <w:t xml:space="preserve">бюджетного учреждения </w:t>
      </w:r>
    </w:p>
    <w:p w:rsidR="00DA0DE4" w:rsidRPr="007A6466" w:rsidRDefault="00DA0DE4" w:rsidP="00DA0DE4">
      <w:pPr>
        <w:jc w:val="center"/>
        <w:rPr>
          <w:b/>
          <w:i/>
          <w:sz w:val="52"/>
          <w:szCs w:val="52"/>
        </w:rPr>
      </w:pPr>
      <w:r w:rsidRPr="007A6466">
        <w:rPr>
          <w:b/>
          <w:i/>
          <w:sz w:val="52"/>
          <w:szCs w:val="52"/>
        </w:rPr>
        <w:t>дополнительного образования</w:t>
      </w:r>
    </w:p>
    <w:p w:rsidR="00DA0DE4" w:rsidRPr="007A6466" w:rsidRDefault="00DA0DE4" w:rsidP="00DA0DE4">
      <w:pPr>
        <w:jc w:val="center"/>
        <w:rPr>
          <w:b/>
          <w:i/>
          <w:sz w:val="52"/>
          <w:szCs w:val="52"/>
        </w:rPr>
      </w:pPr>
      <w:r w:rsidRPr="007A6466">
        <w:rPr>
          <w:b/>
          <w:i/>
          <w:sz w:val="52"/>
          <w:szCs w:val="52"/>
        </w:rPr>
        <w:t>«Центр детского творчества»</w:t>
      </w:r>
    </w:p>
    <w:p w:rsidR="00DA0DE4" w:rsidRPr="007A6466" w:rsidRDefault="00DA0DE4" w:rsidP="00DA0DE4">
      <w:pPr>
        <w:jc w:val="center"/>
        <w:rPr>
          <w:b/>
          <w:i/>
          <w:sz w:val="52"/>
          <w:szCs w:val="52"/>
        </w:rPr>
      </w:pPr>
      <w:r w:rsidRPr="007A6466">
        <w:rPr>
          <w:b/>
          <w:i/>
          <w:sz w:val="52"/>
          <w:szCs w:val="52"/>
        </w:rPr>
        <w:t>городского округа город Сибай</w:t>
      </w:r>
    </w:p>
    <w:p w:rsidR="00DA0DE4" w:rsidRDefault="00DA0DE4" w:rsidP="00DA0DE4">
      <w:pPr>
        <w:jc w:val="center"/>
        <w:rPr>
          <w:b/>
          <w:i/>
          <w:sz w:val="52"/>
          <w:szCs w:val="52"/>
        </w:rPr>
      </w:pPr>
      <w:r w:rsidRPr="007A6466">
        <w:rPr>
          <w:b/>
          <w:i/>
          <w:sz w:val="52"/>
          <w:szCs w:val="52"/>
        </w:rPr>
        <w:t>Республики Башкортостан</w:t>
      </w:r>
    </w:p>
    <w:p w:rsidR="00DA0DE4" w:rsidRDefault="00DA0DE4" w:rsidP="00DA0DE4">
      <w:pPr>
        <w:jc w:val="center"/>
        <w:rPr>
          <w:b/>
          <w:i/>
          <w:sz w:val="32"/>
          <w:szCs w:val="32"/>
        </w:rPr>
      </w:pPr>
    </w:p>
    <w:p w:rsidR="00DA0DE4" w:rsidRPr="002F2271" w:rsidRDefault="00DA0DE4" w:rsidP="00DA0DE4">
      <w:pPr>
        <w:jc w:val="center"/>
        <w:rPr>
          <w:b/>
          <w:i/>
          <w:sz w:val="32"/>
          <w:szCs w:val="32"/>
        </w:rPr>
      </w:pPr>
      <w:r>
        <w:rPr>
          <w:b/>
          <w:i/>
          <w:sz w:val="32"/>
          <w:szCs w:val="32"/>
        </w:rPr>
        <w:t>20</w:t>
      </w:r>
      <w:r w:rsidRPr="007C09B8">
        <w:rPr>
          <w:b/>
          <w:i/>
          <w:sz w:val="32"/>
          <w:szCs w:val="32"/>
        </w:rPr>
        <w:t>2</w:t>
      </w:r>
      <w:r w:rsidR="00E7206F">
        <w:rPr>
          <w:b/>
          <w:i/>
          <w:sz w:val="32"/>
          <w:szCs w:val="32"/>
        </w:rPr>
        <w:t>4</w:t>
      </w:r>
      <w:r>
        <w:rPr>
          <w:b/>
          <w:i/>
          <w:sz w:val="32"/>
          <w:szCs w:val="32"/>
        </w:rPr>
        <w:t>-20</w:t>
      </w:r>
      <w:r w:rsidRPr="007C09B8">
        <w:rPr>
          <w:b/>
          <w:i/>
          <w:sz w:val="32"/>
          <w:szCs w:val="32"/>
        </w:rPr>
        <w:t>2</w:t>
      </w:r>
      <w:r w:rsidR="00E7206F">
        <w:rPr>
          <w:b/>
          <w:i/>
          <w:sz w:val="32"/>
          <w:szCs w:val="32"/>
        </w:rPr>
        <w:t>5</w:t>
      </w:r>
      <w:r w:rsidRPr="002F2271">
        <w:rPr>
          <w:b/>
          <w:i/>
          <w:sz w:val="32"/>
          <w:szCs w:val="32"/>
        </w:rPr>
        <w:t xml:space="preserve"> учебный год</w:t>
      </w:r>
    </w:p>
    <w:p w:rsidR="00DA0DE4" w:rsidRPr="005817D4" w:rsidRDefault="00DA0DE4" w:rsidP="00DA0DE4">
      <w:pPr>
        <w:jc w:val="both"/>
        <w:rPr>
          <w:sz w:val="28"/>
          <w:szCs w:val="28"/>
        </w:rPr>
      </w:pPr>
    </w:p>
    <w:p w:rsidR="00DA0DE4" w:rsidRPr="005817D4" w:rsidRDefault="00DA0DE4" w:rsidP="00DA0DE4">
      <w:pPr>
        <w:jc w:val="both"/>
        <w:rPr>
          <w:sz w:val="28"/>
          <w:szCs w:val="28"/>
        </w:rPr>
      </w:pPr>
    </w:p>
    <w:p w:rsidR="00DA0DE4" w:rsidRPr="005817D4" w:rsidRDefault="00DA0DE4" w:rsidP="00DA0DE4">
      <w:pPr>
        <w:jc w:val="both"/>
        <w:rPr>
          <w:sz w:val="28"/>
          <w:szCs w:val="28"/>
        </w:rPr>
      </w:pPr>
    </w:p>
    <w:p w:rsidR="00DA0DE4" w:rsidRPr="005817D4" w:rsidRDefault="00DA0DE4" w:rsidP="00DA0DE4">
      <w:pPr>
        <w:jc w:val="both"/>
        <w:rPr>
          <w:sz w:val="28"/>
          <w:szCs w:val="28"/>
        </w:rPr>
      </w:pPr>
    </w:p>
    <w:p w:rsidR="00DA0DE4" w:rsidRPr="007C09B8" w:rsidRDefault="00DA0DE4" w:rsidP="00DA0DE4">
      <w:pPr>
        <w:jc w:val="both"/>
        <w:rPr>
          <w:sz w:val="28"/>
          <w:szCs w:val="28"/>
          <w:u w:val="single"/>
        </w:rPr>
      </w:pPr>
    </w:p>
    <w:p w:rsidR="00DA0DE4" w:rsidRPr="007C09B8" w:rsidRDefault="00DA0DE4" w:rsidP="00DA0DE4">
      <w:pPr>
        <w:jc w:val="both"/>
        <w:rPr>
          <w:sz w:val="28"/>
          <w:szCs w:val="28"/>
          <w:u w:val="single"/>
        </w:rPr>
      </w:pPr>
    </w:p>
    <w:p w:rsidR="00DA0DE4" w:rsidRPr="007C09B8" w:rsidRDefault="00DA0DE4" w:rsidP="00DA0DE4">
      <w:pPr>
        <w:jc w:val="both"/>
        <w:rPr>
          <w:sz w:val="28"/>
          <w:szCs w:val="28"/>
          <w:u w:val="single"/>
        </w:rPr>
      </w:pPr>
    </w:p>
    <w:p w:rsidR="00DA0DE4" w:rsidRPr="002D27B9" w:rsidRDefault="00DA0DE4" w:rsidP="00DA0DE4">
      <w:r w:rsidRPr="002D27B9">
        <w:t xml:space="preserve">Утверждена </w:t>
      </w:r>
    </w:p>
    <w:p w:rsidR="00DA0DE4" w:rsidRPr="002D27B9" w:rsidRDefault="00DA0DE4" w:rsidP="00DA0DE4">
      <w:r w:rsidRPr="002D27B9">
        <w:t>педагогическим советом</w:t>
      </w:r>
    </w:p>
    <w:p w:rsidR="00DA0DE4" w:rsidRPr="002D27B9" w:rsidRDefault="00DA0DE4" w:rsidP="00DA0DE4">
      <w:r w:rsidRPr="002D27B9">
        <w:t xml:space="preserve">Протокол № </w:t>
      </w:r>
      <w:r w:rsidR="00A6123D">
        <w:t>1 от «13</w:t>
      </w:r>
      <w:r w:rsidRPr="002D27B9">
        <w:t xml:space="preserve">» </w:t>
      </w:r>
      <w:r w:rsidR="00A6123D">
        <w:t>сентября 2024</w:t>
      </w:r>
      <w:r w:rsidRPr="002D27B9">
        <w:t>г.</w:t>
      </w:r>
    </w:p>
    <w:p w:rsidR="00DA0DE4" w:rsidRPr="005817D4" w:rsidRDefault="00DA0DE4" w:rsidP="00DA0DE4">
      <w:pPr>
        <w:rPr>
          <w:sz w:val="28"/>
          <w:szCs w:val="28"/>
        </w:rPr>
      </w:pPr>
    </w:p>
    <w:p w:rsidR="00DA0DE4" w:rsidRPr="005817D4" w:rsidRDefault="00DA0DE4" w:rsidP="00DA0DE4">
      <w:pPr>
        <w:jc w:val="both"/>
        <w:rPr>
          <w:sz w:val="28"/>
          <w:szCs w:val="28"/>
        </w:rPr>
      </w:pPr>
    </w:p>
    <w:p w:rsidR="00DA0DE4" w:rsidRDefault="00DA0DE4" w:rsidP="00DA0DE4">
      <w:pPr>
        <w:jc w:val="both"/>
        <w:rPr>
          <w:sz w:val="28"/>
          <w:szCs w:val="28"/>
        </w:rPr>
      </w:pPr>
    </w:p>
    <w:p w:rsidR="00DA0DE4" w:rsidRDefault="00DA0DE4" w:rsidP="00DA0DE4">
      <w:pPr>
        <w:jc w:val="both"/>
        <w:rPr>
          <w:sz w:val="28"/>
          <w:szCs w:val="28"/>
        </w:rPr>
      </w:pPr>
    </w:p>
    <w:p w:rsidR="00DA0DE4" w:rsidRPr="001E0C7B" w:rsidRDefault="00DA0DE4" w:rsidP="00DA0DE4">
      <w:pPr>
        <w:jc w:val="both"/>
        <w:rPr>
          <w:sz w:val="28"/>
          <w:szCs w:val="28"/>
        </w:rPr>
      </w:pPr>
    </w:p>
    <w:p w:rsidR="00DA0DE4" w:rsidRPr="007C2E21" w:rsidRDefault="00DA0DE4" w:rsidP="00DA0DE4">
      <w:pPr>
        <w:jc w:val="center"/>
      </w:pPr>
      <w:r w:rsidRPr="007C2E21">
        <w:t xml:space="preserve">-Сибай </w:t>
      </w:r>
      <w:r w:rsidR="00EF0B45">
        <w:t>– 2024</w:t>
      </w:r>
      <w:r w:rsidRPr="007C2E21">
        <w:t>-</w:t>
      </w:r>
    </w:p>
    <w:p w:rsidR="00DA0DE4" w:rsidRPr="00B54FA9" w:rsidRDefault="00DA0DE4" w:rsidP="00DA0DE4">
      <w:pPr>
        <w:tabs>
          <w:tab w:val="left" w:pos="284"/>
        </w:tabs>
        <w:jc w:val="center"/>
        <w:rPr>
          <w:b/>
          <w:sz w:val="28"/>
          <w:szCs w:val="28"/>
        </w:rPr>
      </w:pPr>
      <w:r w:rsidRPr="00B54FA9">
        <w:rPr>
          <w:b/>
          <w:sz w:val="28"/>
          <w:szCs w:val="28"/>
        </w:rPr>
        <w:lastRenderedPageBreak/>
        <w:t>Структура образовательной программы ЦДТ</w:t>
      </w:r>
    </w:p>
    <w:p w:rsidR="00DA0DE4" w:rsidRPr="00B54FA9" w:rsidRDefault="00DA0DE4" w:rsidP="00DA0DE4">
      <w:pPr>
        <w:tabs>
          <w:tab w:val="left" w:pos="284"/>
        </w:tabs>
        <w:jc w:val="both"/>
        <w:rPr>
          <w:b/>
          <w:sz w:val="28"/>
          <w:szCs w:val="28"/>
        </w:rPr>
      </w:pPr>
    </w:p>
    <w:p w:rsidR="00DA0DE4" w:rsidRPr="00B54FA9" w:rsidRDefault="00DA0DE4" w:rsidP="00DA0DE4">
      <w:pPr>
        <w:numPr>
          <w:ilvl w:val="0"/>
          <w:numId w:val="1"/>
        </w:numPr>
        <w:tabs>
          <w:tab w:val="left" w:pos="284"/>
        </w:tabs>
        <w:spacing w:line="360" w:lineRule="auto"/>
        <w:ind w:left="0" w:firstLine="0"/>
        <w:jc w:val="both"/>
        <w:rPr>
          <w:sz w:val="28"/>
          <w:szCs w:val="28"/>
        </w:rPr>
      </w:pPr>
      <w:r w:rsidRPr="00B54FA9">
        <w:rPr>
          <w:sz w:val="28"/>
          <w:szCs w:val="28"/>
        </w:rPr>
        <w:t>Преамбула</w:t>
      </w:r>
    </w:p>
    <w:p w:rsidR="00DA0DE4" w:rsidRPr="00B54FA9" w:rsidRDefault="00DA0DE4" w:rsidP="00DA0DE4">
      <w:pPr>
        <w:numPr>
          <w:ilvl w:val="0"/>
          <w:numId w:val="1"/>
        </w:numPr>
        <w:tabs>
          <w:tab w:val="left" w:pos="284"/>
        </w:tabs>
        <w:spacing w:line="360" w:lineRule="auto"/>
        <w:ind w:left="0" w:firstLine="0"/>
        <w:jc w:val="both"/>
        <w:rPr>
          <w:sz w:val="28"/>
          <w:szCs w:val="28"/>
        </w:rPr>
      </w:pPr>
      <w:r w:rsidRPr="00B54FA9">
        <w:rPr>
          <w:sz w:val="28"/>
          <w:szCs w:val="28"/>
        </w:rPr>
        <w:t>Цели</w:t>
      </w:r>
      <w:r>
        <w:rPr>
          <w:sz w:val="28"/>
          <w:szCs w:val="28"/>
        </w:rPr>
        <w:t xml:space="preserve">, задачи </w:t>
      </w:r>
      <w:r w:rsidRPr="00B54FA9">
        <w:rPr>
          <w:sz w:val="28"/>
          <w:szCs w:val="28"/>
        </w:rPr>
        <w:t xml:space="preserve"> и принципы образования в Центре детского творчества.</w:t>
      </w:r>
    </w:p>
    <w:p w:rsidR="00DA0DE4" w:rsidRPr="00B54FA9" w:rsidRDefault="00DA0DE4" w:rsidP="00DA0DE4">
      <w:pPr>
        <w:numPr>
          <w:ilvl w:val="0"/>
          <w:numId w:val="1"/>
        </w:numPr>
        <w:tabs>
          <w:tab w:val="left" w:pos="284"/>
        </w:tabs>
        <w:spacing w:line="360" w:lineRule="auto"/>
        <w:ind w:left="0" w:firstLine="0"/>
        <w:jc w:val="both"/>
        <w:rPr>
          <w:sz w:val="28"/>
          <w:szCs w:val="28"/>
        </w:rPr>
      </w:pPr>
      <w:r w:rsidRPr="00B54FA9">
        <w:rPr>
          <w:sz w:val="28"/>
          <w:szCs w:val="28"/>
        </w:rPr>
        <w:t>Диагностика образовательного процесса.</w:t>
      </w:r>
    </w:p>
    <w:p w:rsidR="00DA0DE4" w:rsidRPr="00B54FA9" w:rsidRDefault="00DA0DE4" w:rsidP="00DA0DE4">
      <w:pPr>
        <w:numPr>
          <w:ilvl w:val="0"/>
          <w:numId w:val="1"/>
        </w:numPr>
        <w:tabs>
          <w:tab w:val="left" w:pos="284"/>
        </w:tabs>
        <w:spacing w:line="360" w:lineRule="auto"/>
        <w:ind w:left="0" w:firstLine="0"/>
        <w:jc w:val="both"/>
        <w:rPr>
          <w:sz w:val="28"/>
          <w:szCs w:val="28"/>
        </w:rPr>
      </w:pPr>
      <w:r w:rsidRPr="00B54FA9">
        <w:rPr>
          <w:sz w:val="28"/>
          <w:szCs w:val="28"/>
        </w:rPr>
        <w:t>Учебный план.</w:t>
      </w:r>
    </w:p>
    <w:p w:rsidR="00DA0DE4" w:rsidRPr="00B54FA9" w:rsidRDefault="00DA0DE4" w:rsidP="00DA0DE4">
      <w:pPr>
        <w:numPr>
          <w:ilvl w:val="0"/>
          <w:numId w:val="1"/>
        </w:numPr>
        <w:tabs>
          <w:tab w:val="left" w:pos="284"/>
        </w:tabs>
        <w:spacing w:line="360" w:lineRule="auto"/>
        <w:ind w:left="0" w:firstLine="0"/>
        <w:jc w:val="both"/>
        <w:rPr>
          <w:sz w:val="28"/>
          <w:szCs w:val="28"/>
        </w:rPr>
      </w:pPr>
      <w:r w:rsidRPr="00B54FA9">
        <w:rPr>
          <w:sz w:val="28"/>
          <w:szCs w:val="28"/>
        </w:rPr>
        <w:t>Организационно-педагогические условия, психолого-педагогическое сопровождение образовательного процесса.</w:t>
      </w:r>
    </w:p>
    <w:p w:rsidR="00DA0DE4" w:rsidRPr="00B54FA9" w:rsidRDefault="00DA0DE4" w:rsidP="00DA0DE4">
      <w:pPr>
        <w:numPr>
          <w:ilvl w:val="0"/>
          <w:numId w:val="1"/>
        </w:numPr>
        <w:tabs>
          <w:tab w:val="left" w:pos="284"/>
        </w:tabs>
        <w:spacing w:line="360" w:lineRule="auto"/>
        <w:ind w:left="0" w:firstLine="0"/>
        <w:jc w:val="both"/>
        <w:rPr>
          <w:sz w:val="28"/>
          <w:szCs w:val="28"/>
        </w:rPr>
      </w:pPr>
      <w:r w:rsidRPr="00B54FA9">
        <w:rPr>
          <w:sz w:val="28"/>
          <w:szCs w:val="28"/>
        </w:rPr>
        <w:t>Управление реализацией программы.</w:t>
      </w:r>
    </w:p>
    <w:p w:rsidR="00DA0DE4" w:rsidRPr="00B54FA9" w:rsidRDefault="00DA0DE4" w:rsidP="00DA0DE4">
      <w:pPr>
        <w:numPr>
          <w:ilvl w:val="0"/>
          <w:numId w:val="1"/>
        </w:numPr>
        <w:tabs>
          <w:tab w:val="left" w:pos="284"/>
        </w:tabs>
        <w:spacing w:line="360" w:lineRule="auto"/>
        <w:ind w:left="0" w:firstLine="0"/>
        <w:jc w:val="both"/>
        <w:rPr>
          <w:sz w:val="28"/>
          <w:szCs w:val="28"/>
        </w:rPr>
      </w:pPr>
      <w:r w:rsidRPr="00B54FA9">
        <w:rPr>
          <w:sz w:val="28"/>
          <w:szCs w:val="28"/>
        </w:rPr>
        <w:t>Ожидаемые результаты.</w:t>
      </w:r>
    </w:p>
    <w:p w:rsidR="00DA0DE4" w:rsidRPr="00B54FA9" w:rsidRDefault="00DA0DE4" w:rsidP="00DA0DE4">
      <w:pPr>
        <w:tabs>
          <w:tab w:val="left" w:pos="284"/>
        </w:tabs>
        <w:spacing w:line="360" w:lineRule="auto"/>
        <w:jc w:val="both"/>
        <w:rPr>
          <w:sz w:val="32"/>
          <w:szCs w:val="32"/>
        </w:rPr>
      </w:pPr>
    </w:p>
    <w:p w:rsidR="00DA0DE4" w:rsidRDefault="00DA0DE4" w:rsidP="00DA0DE4">
      <w:pPr>
        <w:spacing w:line="360" w:lineRule="auto"/>
        <w:jc w:val="both"/>
        <w:rPr>
          <w:sz w:val="32"/>
          <w:szCs w:val="32"/>
        </w:rPr>
      </w:pPr>
    </w:p>
    <w:p w:rsidR="00DA0DE4" w:rsidRPr="00B54FA9" w:rsidRDefault="00DA0DE4" w:rsidP="00DA0DE4">
      <w:pPr>
        <w:spacing w:line="360" w:lineRule="auto"/>
        <w:jc w:val="both"/>
        <w:rPr>
          <w:sz w:val="32"/>
          <w:szCs w:val="32"/>
        </w:rPr>
      </w:pPr>
    </w:p>
    <w:p w:rsidR="00DA0DE4" w:rsidRPr="00B54FA9" w:rsidRDefault="00DA0DE4" w:rsidP="00DA0DE4">
      <w:pPr>
        <w:spacing w:line="360" w:lineRule="auto"/>
        <w:jc w:val="both"/>
        <w:rPr>
          <w:sz w:val="32"/>
          <w:szCs w:val="32"/>
        </w:rPr>
      </w:pPr>
    </w:p>
    <w:p w:rsidR="00DA0DE4" w:rsidRPr="00B54FA9" w:rsidRDefault="00DA0DE4" w:rsidP="00DA0DE4">
      <w:pPr>
        <w:spacing w:line="360" w:lineRule="auto"/>
        <w:jc w:val="both"/>
        <w:rPr>
          <w:sz w:val="32"/>
          <w:szCs w:val="32"/>
        </w:rPr>
      </w:pPr>
    </w:p>
    <w:p w:rsidR="00DA0DE4" w:rsidRPr="00B54FA9" w:rsidRDefault="00DA0DE4" w:rsidP="00DA0DE4">
      <w:pPr>
        <w:spacing w:line="360" w:lineRule="auto"/>
        <w:jc w:val="both"/>
        <w:rPr>
          <w:sz w:val="32"/>
          <w:szCs w:val="32"/>
        </w:rPr>
      </w:pPr>
    </w:p>
    <w:p w:rsidR="00DA0DE4" w:rsidRPr="00B54FA9" w:rsidRDefault="00DA0DE4" w:rsidP="00DA0DE4">
      <w:pPr>
        <w:spacing w:line="360" w:lineRule="auto"/>
        <w:jc w:val="both"/>
        <w:rPr>
          <w:sz w:val="32"/>
          <w:szCs w:val="32"/>
        </w:rPr>
      </w:pPr>
    </w:p>
    <w:p w:rsidR="00DA0DE4" w:rsidRPr="00B54FA9" w:rsidRDefault="00DA0DE4" w:rsidP="00DA0DE4">
      <w:pPr>
        <w:spacing w:line="360" w:lineRule="auto"/>
        <w:jc w:val="both"/>
        <w:rPr>
          <w:sz w:val="32"/>
          <w:szCs w:val="32"/>
        </w:rPr>
      </w:pPr>
    </w:p>
    <w:p w:rsidR="00DA0DE4" w:rsidRPr="00B54FA9" w:rsidRDefault="00DA0DE4" w:rsidP="00DA0DE4">
      <w:pPr>
        <w:spacing w:line="360" w:lineRule="auto"/>
        <w:jc w:val="both"/>
        <w:rPr>
          <w:sz w:val="32"/>
          <w:szCs w:val="32"/>
        </w:rPr>
      </w:pPr>
    </w:p>
    <w:p w:rsidR="00DA0DE4" w:rsidRPr="00B54FA9" w:rsidRDefault="00DA0DE4" w:rsidP="00DA0DE4">
      <w:pPr>
        <w:spacing w:line="360" w:lineRule="auto"/>
        <w:jc w:val="both"/>
        <w:rPr>
          <w:sz w:val="32"/>
          <w:szCs w:val="32"/>
        </w:rPr>
      </w:pPr>
    </w:p>
    <w:p w:rsidR="00DA0DE4" w:rsidRPr="00B54FA9" w:rsidRDefault="00DA0DE4" w:rsidP="00DA0DE4">
      <w:pPr>
        <w:spacing w:line="360" w:lineRule="auto"/>
        <w:jc w:val="both"/>
        <w:rPr>
          <w:sz w:val="32"/>
          <w:szCs w:val="32"/>
        </w:rPr>
      </w:pPr>
    </w:p>
    <w:p w:rsidR="00DA0DE4" w:rsidRPr="00B54FA9" w:rsidRDefault="00DA0DE4" w:rsidP="00DA0DE4">
      <w:pPr>
        <w:spacing w:line="360" w:lineRule="auto"/>
        <w:jc w:val="both"/>
        <w:rPr>
          <w:sz w:val="32"/>
          <w:szCs w:val="32"/>
        </w:rPr>
      </w:pPr>
    </w:p>
    <w:p w:rsidR="00DA0DE4" w:rsidRPr="00B54FA9" w:rsidRDefault="00DA0DE4" w:rsidP="00DA0DE4">
      <w:pPr>
        <w:spacing w:line="360" w:lineRule="auto"/>
        <w:jc w:val="both"/>
        <w:rPr>
          <w:sz w:val="32"/>
          <w:szCs w:val="32"/>
        </w:rPr>
      </w:pPr>
    </w:p>
    <w:p w:rsidR="00DA0DE4" w:rsidRPr="00B54FA9" w:rsidRDefault="00DA0DE4" w:rsidP="00DA0DE4">
      <w:pPr>
        <w:spacing w:line="360" w:lineRule="auto"/>
        <w:jc w:val="both"/>
        <w:rPr>
          <w:sz w:val="32"/>
          <w:szCs w:val="32"/>
        </w:rPr>
      </w:pPr>
    </w:p>
    <w:p w:rsidR="00DA0DE4" w:rsidRPr="00C7729C" w:rsidRDefault="00DA0DE4" w:rsidP="00DA0DE4">
      <w:pPr>
        <w:spacing w:line="360" w:lineRule="auto"/>
        <w:jc w:val="both"/>
        <w:rPr>
          <w:sz w:val="32"/>
          <w:szCs w:val="32"/>
        </w:rPr>
      </w:pPr>
    </w:p>
    <w:p w:rsidR="00DA0DE4" w:rsidRPr="00C7729C" w:rsidRDefault="00DA0DE4" w:rsidP="00DA0DE4">
      <w:pPr>
        <w:jc w:val="both"/>
        <w:rPr>
          <w:sz w:val="32"/>
          <w:szCs w:val="32"/>
          <w:lang w:val="en-US"/>
        </w:rPr>
      </w:pPr>
    </w:p>
    <w:p w:rsidR="00DA0DE4" w:rsidRDefault="00DA0DE4" w:rsidP="00DA0DE4">
      <w:pPr>
        <w:jc w:val="both"/>
        <w:rPr>
          <w:sz w:val="32"/>
          <w:szCs w:val="32"/>
        </w:rPr>
      </w:pPr>
    </w:p>
    <w:p w:rsidR="00DA0DE4" w:rsidRPr="008A3FF1" w:rsidRDefault="00DA0DE4" w:rsidP="00DA0DE4">
      <w:pPr>
        <w:jc w:val="both"/>
        <w:rPr>
          <w:sz w:val="32"/>
          <w:szCs w:val="32"/>
        </w:rPr>
      </w:pPr>
    </w:p>
    <w:p w:rsidR="00DA0DE4" w:rsidRPr="00C7729C" w:rsidRDefault="00DA0DE4" w:rsidP="00DA0DE4">
      <w:pPr>
        <w:jc w:val="both"/>
        <w:rPr>
          <w:sz w:val="32"/>
          <w:szCs w:val="32"/>
        </w:rPr>
      </w:pPr>
    </w:p>
    <w:p w:rsidR="00DA0DE4" w:rsidRDefault="00DA0DE4" w:rsidP="00DA0DE4">
      <w:pPr>
        <w:numPr>
          <w:ilvl w:val="1"/>
          <w:numId w:val="1"/>
        </w:numPr>
        <w:tabs>
          <w:tab w:val="num" w:pos="284"/>
        </w:tabs>
        <w:ind w:left="0" w:firstLine="0"/>
        <w:jc w:val="both"/>
        <w:rPr>
          <w:b/>
          <w:sz w:val="32"/>
          <w:szCs w:val="32"/>
        </w:rPr>
      </w:pPr>
      <w:r w:rsidRPr="00B54FA9">
        <w:rPr>
          <w:b/>
          <w:sz w:val="32"/>
          <w:szCs w:val="32"/>
        </w:rPr>
        <w:lastRenderedPageBreak/>
        <w:t>Преамбула</w:t>
      </w:r>
    </w:p>
    <w:p w:rsidR="00DA0DE4" w:rsidRPr="00F45EB6" w:rsidRDefault="00DA0DE4" w:rsidP="00DA0DE4">
      <w:pPr>
        <w:jc w:val="both"/>
        <w:rPr>
          <w:b/>
          <w:sz w:val="32"/>
          <w:szCs w:val="32"/>
        </w:rPr>
      </w:pPr>
    </w:p>
    <w:p w:rsidR="00DA0DE4" w:rsidRPr="0077350B" w:rsidRDefault="00DA0DE4" w:rsidP="00DA0DE4">
      <w:pPr>
        <w:pStyle w:val="afa"/>
        <w:spacing w:after="0"/>
        <w:ind w:firstLine="567"/>
        <w:jc w:val="both"/>
        <w:rPr>
          <w:bCs/>
          <w:sz w:val="28"/>
          <w:szCs w:val="28"/>
        </w:rPr>
      </w:pPr>
      <w:r w:rsidRPr="0077350B">
        <w:rPr>
          <w:bCs/>
          <w:sz w:val="28"/>
          <w:szCs w:val="28"/>
        </w:rPr>
        <w:t xml:space="preserve">Образовательная программа Муниципального бюджетного  учреждения дополнительного образования детей «Центр детского творчества» городского округа город Сибай Республика Башкортостан </w:t>
      </w:r>
      <w:r>
        <w:rPr>
          <w:bCs/>
          <w:sz w:val="28"/>
          <w:szCs w:val="28"/>
        </w:rPr>
        <w:t>–</w:t>
      </w:r>
      <w:r w:rsidRPr="0077350B">
        <w:rPr>
          <w:bCs/>
          <w:sz w:val="28"/>
          <w:szCs w:val="28"/>
        </w:rPr>
        <w:t xml:space="preserve"> это нормативно-управленческий документ, характеризирующий специфику содержания образования, особенности организации образовательного процесса и миссию Центра.</w:t>
      </w:r>
    </w:p>
    <w:p w:rsidR="00DA0DE4" w:rsidRPr="0077350B" w:rsidRDefault="00DA0DE4" w:rsidP="00DA0DE4">
      <w:pPr>
        <w:ind w:firstLine="567"/>
        <w:jc w:val="both"/>
        <w:rPr>
          <w:bCs/>
          <w:sz w:val="28"/>
          <w:szCs w:val="28"/>
        </w:rPr>
      </w:pPr>
      <w:r w:rsidRPr="0077350B">
        <w:rPr>
          <w:bCs/>
          <w:sz w:val="28"/>
          <w:szCs w:val="28"/>
        </w:rPr>
        <w:t>Образовательная программа построена с учетом дифференциации и индивидуализации образовательного процесса, демократизации управления, создает условия для творческой деятельности руководителей и педагогов, сохраняет единое образовательное пространство в городе, социально защищает детей, обеспечивая их право на доступность и качество дополнительного образования, создает условия для непрерывности образования.</w:t>
      </w:r>
    </w:p>
    <w:p w:rsidR="00DA0DE4" w:rsidRPr="0077350B" w:rsidRDefault="00DA0DE4" w:rsidP="00DA0DE4">
      <w:pPr>
        <w:ind w:firstLine="567"/>
        <w:jc w:val="both"/>
        <w:rPr>
          <w:bCs/>
          <w:sz w:val="28"/>
          <w:szCs w:val="28"/>
        </w:rPr>
      </w:pPr>
      <w:r w:rsidRPr="0077350B">
        <w:rPr>
          <w:bCs/>
          <w:sz w:val="28"/>
          <w:szCs w:val="28"/>
        </w:rPr>
        <w:t>Образовательная программа Центра является средством обеспечения реальных условий для выбора индивидуальной траектории развития, гарантом достижения выбранных уровней образованности учащихся, технологическим средством управления качеством  дополнительного образования.</w:t>
      </w:r>
      <w:r w:rsidRPr="00DF42A7">
        <w:rPr>
          <w:rFonts w:ascii="Arial" w:hAnsi="Arial" w:cs="Arial"/>
          <w:color w:val="22251E"/>
          <w:shd w:val="clear" w:color="auto" w:fill="FFFFFF"/>
        </w:rPr>
        <w:t xml:space="preserve"> </w:t>
      </w:r>
    </w:p>
    <w:p w:rsidR="00DA0DE4" w:rsidRPr="0077350B" w:rsidRDefault="00DA0DE4" w:rsidP="00DA0DE4">
      <w:pPr>
        <w:ind w:firstLine="567"/>
        <w:jc w:val="both"/>
        <w:rPr>
          <w:bCs/>
          <w:sz w:val="28"/>
          <w:szCs w:val="28"/>
        </w:rPr>
      </w:pPr>
    </w:p>
    <w:p w:rsidR="00DA0DE4" w:rsidRPr="0077350B" w:rsidRDefault="00DA0DE4" w:rsidP="00DA0DE4">
      <w:pPr>
        <w:pStyle w:val="afc"/>
        <w:snapToGrid w:val="0"/>
        <w:rPr>
          <w:rFonts w:ascii="Times New Roman" w:hAnsi="Times New Roman"/>
          <w:bCs/>
          <w:sz w:val="28"/>
          <w:szCs w:val="28"/>
          <w:u w:val="single"/>
          <w:lang w:val="ru-RU"/>
        </w:rPr>
      </w:pPr>
      <w:r w:rsidRPr="0077350B">
        <w:rPr>
          <w:rFonts w:ascii="Times New Roman" w:eastAsia="Times New Roman" w:hAnsi="Times New Roman"/>
          <w:bCs/>
          <w:kern w:val="0"/>
          <w:sz w:val="28"/>
          <w:szCs w:val="28"/>
          <w:u w:val="single"/>
          <w:lang w:val="ru-RU" w:eastAsia="ru-RU" w:bidi="ar-SA"/>
        </w:rPr>
        <w:t xml:space="preserve">    Основание для разработки </w:t>
      </w:r>
      <w:r w:rsidRPr="00B50EBF">
        <w:rPr>
          <w:rFonts w:ascii="Times New Roman" w:hAnsi="Times New Roman"/>
          <w:bCs/>
          <w:sz w:val="28"/>
          <w:szCs w:val="28"/>
          <w:u w:val="single"/>
          <w:lang w:val="ru-RU"/>
        </w:rPr>
        <w:t>Программы</w:t>
      </w:r>
    </w:p>
    <w:p w:rsidR="00DA0DE4" w:rsidRPr="0077350B" w:rsidRDefault="00DA0DE4" w:rsidP="00DA0DE4">
      <w:pPr>
        <w:pStyle w:val="ac"/>
        <w:tabs>
          <w:tab w:val="left" w:pos="67"/>
        </w:tabs>
        <w:autoSpaceDE w:val="0"/>
        <w:autoSpaceDN w:val="0"/>
        <w:adjustRightInd w:val="0"/>
        <w:ind w:left="0"/>
        <w:jc w:val="both"/>
        <w:rPr>
          <w:bCs/>
          <w:sz w:val="28"/>
          <w:szCs w:val="28"/>
        </w:rPr>
      </w:pPr>
      <w:proofErr w:type="gramStart"/>
      <w:r w:rsidRPr="0077350B">
        <w:rPr>
          <w:bCs/>
          <w:sz w:val="28"/>
          <w:szCs w:val="28"/>
        </w:rPr>
        <w:t>Федеральный закон РФ от 29 декабря 2012 г. N 273-ФЗ «Об образовании в Российской Федерации»; Конвенция о правах ребёнка; Закон РФ «Об основных гарантиях прав ребёнка»; Приказ Министерства образования и науки</w:t>
      </w:r>
      <w:r>
        <w:rPr>
          <w:bCs/>
          <w:sz w:val="28"/>
          <w:szCs w:val="28"/>
        </w:rPr>
        <w:t xml:space="preserve"> РФ от 9 ноября 2018 г. № 196 </w:t>
      </w:r>
      <w:r w:rsidRPr="0077639F">
        <w:rPr>
          <w:sz w:val="28"/>
          <w:szCs w:val="28"/>
          <w:shd w:val="clear" w:color="auto" w:fill="FFFFFF"/>
        </w:rPr>
        <w:t>(с изменениями на 30 сентября 2020 года)</w:t>
      </w:r>
      <w:r w:rsidRPr="0077639F">
        <w:rPr>
          <w:bCs/>
          <w:sz w:val="36"/>
          <w:szCs w:val="28"/>
        </w:rPr>
        <w:t xml:space="preserve"> </w:t>
      </w:r>
      <w:r>
        <w:rPr>
          <w:bCs/>
          <w:sz w:val="28"/>
          <w:szCs w:val="28"/>
        </w:rPr>
        <w:t>«</w:t>
      </w:r>
      <w:r w:rsidRPr="0077350B">
        <w:rPr>
          <w:bCs/>
          <w:sz w:val="28"/>
          <w:szCs w:val="28"/>
        </w:rPr>
        <w:t>Об утверждении пор</w:t>
      </w:r>
      <w:r>
        <w:rPr>
          <w:bCs/>
          <w:sz w:val="28"/>
          <w:szCs w:val="28"/>
        </w:rPr>
        <w:t>ядка организации и осуществлении</w:t>
      </w:r>
      <w:r w:rsidRPr="0077350B">
        <w:rPr>
          <w:bCs/>
          <w:sz w:val="28"/>
          <w:szCs w:val="28"/>
        </w:rPr>
        <w:t xml:space="preserve"> образовательной деятельности по дополнительным общеобразовательным программам</w:t>
      </w:r>
      <w:r>
        <w:rPr>
          <w:bCs/>
          <w:sz w:val="28"/>
          <w:szCs w:val="28"/>
        </w:rPr>
        <w:t>»</w:t>
      </w:r>
      <w:r w:rsidRPr="0077350B">
        <w:rPr>
          <w:bCs/>
          <w:sz w:val="28"/>
          <w:szCs w:val="28"/>
        </w:rPr>
        <w:t>;</w:t>
      </w:r>
      <w:proofErr w:type="gramEnd"/>
      <w:r w:rsidRPr="0077350B">
        <w:rPr>
          <w:bCs/>
          <w:sz w:val="28"/>
          <w:szCs w:val="28"/>
        </w:rPr>
        <w:t xml:space="preserve"> </w:t>
      </w:r>
      <w:proofErr w:type="gramStart"/>
      <w:r w:rsidRPr="0077350B">
        <w:rPr>
          <w:bCs/>
          <w:sz w:val="28"/>
          <w:szCs w:val="28"/>
        </w:rPr>
        <w:t>Концепция духовно-нравственного воспитания российских школьников; Концепция развития дополнительного образования детей</w:t>
      </w:r>
      <w:r>
        <w:rPr>
          <w:bCs/>
          <w:sz w:val="28"/>
          <w:szCs w:val="28"/>
        </w:rPr>
        <w:t xml:space="preserve"> до 2030г. от 31 марта 2022г. № 678-р</w:t>
      </w:r>
      <w:r w:rsidRPr="0077350B">
        <w:rPr>
          <w:bCs/>
          <w:sz w:val="28"/>
          <w:szCs w:val="28"/>
        </w:rPr>
        <w:t xml:space="preserve">; </w:t>
      </w:r>
      <w:proofErr w:type="spellStart"/>
      <w:r w:rsidRPr="00166249">
        <w:rPr>
          <w:sz w:val="28"/>
          <w:szCs w:val="28"/>
        </w:rPr>
        <w:t>СанПиН</w:t>
      </w:r>
      <w:proofErr w:type="spellEnd"/>
      <w:r w:rsidRPr="00166249">
        <w:rPr>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От 4 июля 2014г.</w:t>
      </w:r>
      <w:proofErr w:type="gramEnd"/>
      <w:r w:rsidRPr="00166249">
        <w:rPr>
          <w:sz w:val="28"/>
          <w:szCs w:val="28"/>
        </w:rPr>
        <w:t xml:space="preserve"> </w:t>
      </w:r>
      <w:proofErr w:type="gramStart"/>
      <w:r w:rsidRPr="00166249">
        <w:rPr>
          <w:sz w:val="28"/>
          <w:szCs w:val="28"/>
          <w:lang w:val="en-US"/>
        </w:rPr>
        <w:t>N</w:t>
      </w:r>
      <w:r>
        <w:rPr>
          <w:sz w:val="28"/>
          <w:szCs w:val="28"/>
        </w:rPr>
        <w:t xml:space="preserve"> 41, с изменениями на 22 мая 2022</w:t>
      </w:r>
      <w:r w:rsidRPr="00166249">
        <w:rPr>
          <w:sz w:val="28"/>
          <w:szCs w:val="28"/>
        </w:rPr>
        <w:t>г.</w:t>
      </w:r>
      <w:r>
        <w:rPr>
          <w:sz w:val="28"/>
          <w:szCs w:val="28"/>
        </w:rPr>
        <w:t xml:space="preserve">); </w:t>
      </w:r>
      <w:r w:rsidRPr="0077350B">
        <w:rPr>
          <w:bCs/>
          <w:sz w:val="28"/>
          <w:szCs w:val="28"/>
        </w:rPr>
        <w:t>Устав МБУ ДО ЦДТ.</w:t>
      </w:r>
      <w:proofErr w:type="gramEnd"/>
    </w:p>
    <w:p w:rsidR="00DA0DE4" w:rsidRPr="0077350B" w:rsidRDefault="00DA0DE4" w:rsidP="00DA0DE4">
      <w:pPr>
        <w:pStyle w:val="ac"/>
        <w:tabs>
          <w:tab w:val="left" w:pos="67"/>
        </w:tabs>
        <w:autoSpaceDE w:val="0"/>
        <w:autoSpaceDN w:val="0"/>
        <w:adjustRightInd w:val="0"/>
        <w:ind w:left="0"/>
        <w:jc w:val="both"/>
        <w:rPr>
          <w:bCs/>
          <w:sz w:val="28"/>
          <w:szCs w:val="28"/>
          <w:u w:val="single"/>
        </w:rPr>
      </w:pPr>
      <w:r w:rsidRPr="0077350B">
        <w:rPr>
          <w:bCs/>
          <w:sz w:val="28"/>
          <w:szCs w:val="28"/>
          <w:u w:val="single"/>
        </w:rPr>
        <w:t xml:space="preserve">Исполнители </w:t>
      </w:r>
    </w:p>
    <w:p w:rsidR="00DA0DE4" w:rsidRPr="0077350B" w:rsidRDefault="00DA0DE4" w:rsidP="00DA0DE4">
      <w:pPr>
        <w:rPr>
          <w:bCs/>
          <w:sz w:val="28"/>
          <w:szCs w:val="28"/>
        </w:rPr>
      </w:pPr>
      <w:r w:rsidRPr="0077350B">
        <w:rPr>
          <w:bCs/>
          <w:sz w:val="28"/>
          <w:szCs w:val="28"/>
        </w:rPr>
        <w:t>Администрация ЦДТ</w:t>
      </w:r>
    </w:p>
    <w:p w:rsidR="00DA0DE4" w:rsidRPr="0077350B" w:rsidRDefault="00DA0DE4" w:rsidP="00DA0DE4">
      <w:pPr>
        <w:rPr>
          <w:bCs/>
          <w:sz w:val="28"/>
          <w:szCs w:val="28"/>
        </w:rPr>
      </w:pPr>
      <w:r w:rsidRPr="0077350B">
        <w:rPr>
          <w:bCs/>
          <w:sz w:val="28"/>
          <w:szCs w:val="28"/>
        </w:rPr>
        <w:t>Педагогический коллектив ЦДТ</w:t>
      </w:r>
    </w:p>
    <w:p w:rsidR="00DA0DE4" w:rsidRPr="0077350B" w:rsidRDefault="00DA0DE4" w:rsidP="00DA0DE4">
      <w:pPr>
        <w:rPr>
          <w:bCs/>
          <w:sz w:val="28"/>
          <w:szCs w:val="28"/>
        </w:rPr>
      </w:pPr>
      <w:r>
        <w:rPr>
          <w:bCs/>
          <w:sz w:val="28"/>
          <w:szCs w:val="28"/>
        </w:rPr>
        <w:t xml:space="preserve">Учащиеся </w:t>
      </w:r>
      <w:r w:rsidRPr="0077350B">
        <w:rPr>
          <w:bCs/>
          <w:sz w:val="28"/>
          <w:szCs w:val="28"/>
        </w:rPr>
        <w:t xml:space="preserve"> ЦДТ</w:t>
      </w:r>
    </w:p>
    <w:p w:rsidR="00DA0DE4" w:rsidRPr="0077350B" w:rsidRDefault="00DA0DE4" w:rsidP="00DA0DE4">
      <w:pPr>
        <w:tabs>
          <w:tab w:val="left" w:pos="2535"/>
        </w:tabs>
        <w:rPr>
          <w:bCs/>
          <w:sz w:val="28"/>
          <w:szCs w:val="28"/>
        </w:rPr>
      </w:pPr>
      <w:r>
        <w:rPr>
          <w:bCs/>
          <w:sz w:val="28"/>
          <w:szCs w:val="28"/>
        </w:rPr>
        <w:t>Родители учащихся</w:t>
      </w:r>
      <w:r w:rsidRPr="0077350B">
        <w:rPr>
          <w:bCs/>
          <w:sz w:val="28"/>
          <w:szCs w:val="28"/>
        </w:rPr>
        <w:tab/>
      </w:r>
    </w:p>
    <w:p w:rsidR="00DA0DE4" w:rsidRPr="0077350B" w:rsidRDefault="00DA0DE4" w:rsidP="00DA0DE4">
      <w:pPr>
        <w:rPr>
          <w:bCs/>
          <w:sz w:val="28"/>
          <w:szCs w:val="28"/>
        </w:rPr>
      </w:pPr>
      <w:r w:rsidRPr="0077350B">
        <w:rPr>
          <w:bCs/>
          <w:sz w:val="28"/>
          <w:szCs w:val="28"/>
        </w:rPr>
        <w:t>Социальные партнёры сетевого взаимодействия (социум).</w:t>
      </w:r>
    </w:p>
    <w:p w:rsidR="00DA0DE4" w:rsidRPr="0077350B" w:rsidRDefault="00DA0DE4" w:rsidP="00DA0DE4">
      <w:pPr>
        <w:pStyle w:val="ac"/>
        <w:tabs>
          <w:tab w:val="left" w:pos="67"/>
        </w:tabs>
        <w:autoSpaceDE w:val="0"/>
        <w:autoSpaceDN w:val="0"/>
        <w:adjustRightInd w:val="0"/>
        <w:ind w:left="0"/>
        <w:jc w:val="both"/>
        <w:rPr>
          <w:sz w:val="28"/>
          <w:szCs w:val="28"/>
        </w:rPr>
      </w:pPr>
    </w:p>
    <w:p w:rsidR="00DA0DE4" w:rsidRDefault="00DA0DE4" w:rsidP="00DA0DE4">
      <w:pPr>
        <w:pStyle w:val="ac"/>
        <w:tabs>
          <w:tab w:val="left" w:pos="67"/>
        </w:tabs>
        <w:autoSpaceDE w:val="0"/>
        <w:autoSpaceDN w:val="0"/>
        <w:adjustRightInd w:val="0"/>
        <w:ind w:left="0"/>
        <w:jc w:val="both"/>
      </w:pPr>
    </w:p>
    <w:p w:rsidR="00DA0DE4" w:rsidRDefault="00DA0DE4" w:rsidP="00DA0DE4">
      <w:pPr>
        <w:pStyle w:val="ac"/>
        <w:tabs>
          <w:tab w:val="left" w:pos="67"/>
        </w:tabs>
        <w:autoSpaceDE w:val="0"/>
        <w:autoSpaceDN w:val="0"/>
        <w:adjustRightInd w:val="0"/>
        <w:ind w:left="0"/>
        <w:jc w:val="both"/>
      </w:pPr>
    </w:p>
    <w:p w:rsidR="00DA0DE4" w:rsidRDefault="00DA0DE4" w:rsidP="00DA0DE4">
      <w:pPr>
        <w:pStyle w:val="ac"/>
        <w:tabs>
          <w:tab w:val="left" w:pos="67"/>
        </w:tabs>
        <w:autoSpaceDE w:val="0"/>
        <w:autoSpaceDN w:val="0"/>
        <w:adjustRightInd w:val="0"/>
        <w:ind w:left="0"/>
        <w:jc w:val="both"/>
      </w:pPr>
    </w:p>
    <w:p w:rsidR="00DA0DE4" w:rsidRPr="001E0177" w:rsidRDefault="00DA0DE4" w:rsidP="00DA0DE4">
      <w:pPr>
        <w:pStyle w:val="ac"/>
        <w:tabs>
          <w:tab w:val="left" w:pos="67"/>
        </w:tabs>
        <w:autoSpaceDE w:val="0"/>
        <w:autoSpaceDN w:val="0"/>
        <w:adjustRightInd w:val="0"/>
        <w:ind w:left="0"/>
        <w:jc w:val="both"/>
      </w:pPr>
    </w:p>
    <w:p w:rsidR="00DA0DE4" w:rsidRPr="00F27DC7" w:rsidRDefault="00DA0DE4" w:rsidP="00DA0DE4">
      <w:pPr>
        <w:numPr>
          <w:ilvl w:val="1"/>
          <w:numId w:val="1"/>
        </w:numPr>
        <w:tabs>
          <w:tab w:val="num" w:pos="284"/>
        </w:tabs>
        <w:ind w:left="0" w:firstLine="0"/>
        <w:jc w:val="both"/>
        <w:rPr>
          <w:b/>
          <w:sz w:val="32"/>
          <w:szCs w:val="32"/>
        </w:rPr>
      </w:pPr>
      <w:r w:rsidRPr="00B54FA9">
        <w:rPr>
          <w:b/>
          <w:sz w:val="32"/>
          <w:szCs w:val="32"/>
        </w:rPr>
        <w:t>Цели</w:t>
      </w:r>
      <w:r>
        <w:rPr>
          <w:b/>
          <w:sz w:val="32"/>
          <w:szCs w:val="32"/>
        </w:rPr>
        <w:t xml:space="preserve">, задачи </w:t>
      </w:r>
      <w:r w:rsidRPr="00B54FA9">
        <w:rPr>
          <w:b/>
          <w:sz w:val="32"/>
          <w:szCs w:val="32"/>
        </w:rPr>
        <w:t>и принципы образования в Центре детского творчества</w:t>
      </w:r>
    </w:p>
    <w:p w:rsidR="0008752C" w:rsidRPr="0008752C" w:rsidRDefault="0008752C" w:rsidP="0008752C">
      <w:pPr>
        <w:jc w:val="both"/>
        <w:rPr>
          <w:sz w:val="28"/>
          <w:szCs w:val="28"/>
        </w:rPr>
      </w:pPr>
      <w:r w:rsidRPr="0008752C">
        <w:rPr>
          <w:b/>
          <w:sz w:val="28"/>
          <w:szCs w:val="28"/>
          <w:u w:val="single"/>
        </w:rPr>
        <w:t>Цель:</w:t>
      </w:r>
      <w:r w:rsidRPr="0008752C">
        <w:rPr>
          <w:sz w:val="28"/>
          <w:szCs w:val="28"/>
        </w:rPr>
        <w:t xml:space="preserve"> создание условий для самореализации и развития талантов детей, а также детей с ОВЗ, воспитания социально активной личности посредством повышения доступности и качества дополнительного образования. </w:t>
      </w:r>
    </w:p>
    <w:p w:rsidR="0008752C" w:rsidRPr="0008752C" w:rsidRDefault="0008752C" w:rsidP="0008752C">
      <w:pPr>
        <w:jc w:val="both"/>
        <w:rPr>
          <w:b/>
          <w:sz w:val="28"/>
          <w:szCs w:val="28"/>
          <w:u w:val="single"/>
        </w:rPr>
      </w:pPr>
      <w:r w:rsidRPr="0008752C">
        <w:rPr>
          <w:b/>
          <w:sz w:val="28"/>
          <w:szCs w:val="28"/>
          <w:u w:val="single"/>
        </w:rPr>
        <w:t xml:space="preserve">Задачи: </w:t>
      </w:r>
    </w:p>
    <w:p w:rsidR="0008752C" w:rsidRPr="0008752C" w:rsidRDefault="0008752C" w:rsidP="0008752C">
      <w:pPr>
        <w:jc w:val="both"/>
        <w:rPr>
          <w:sz w:val="28"/>
          <w:szCs w:val="28"/>
        </w:rPr>
      </w:pPr>
      <w:r w:rsidRPr="0008752C">
        <w:rPr>
          <w:sz w:val="28"/>
          <w:szCs w:val="28"/>
        </w:rPr>
        <w:t xml:space="preserve">- увеличение охвата дополнительным образованием детей, а также детей с ОВЗ; </w:t>
      </w:r>
    </w:p>
    <w:p w:rsidR="0008752C" w:rsidRPr="0008752C" w:rsidRDefault="0008752C" w:rsidP="0008752C">
      <w:pPr>
        <w:jc w:val="both"/>
        <w:rPr>
          <w:sz w:val="28"/>
          <w:szCs w:val="28"/>
        </w:rPr>
      </w:pPr>
      <w:r w:rsidRPr="0008752C">
        <w:rPr>
          <w:sz w:val="28"/>
          <w:szCs w:val="28"/>
        </w:rPr>
        <w:t xml:space="preserve">- расширение возможностей </w:t>
      </w:r>
      <w:proofErr w:type="spellStart"/>
      <w:r w:rsidRPr="0008752C">
        <w:rPr>
          <w:sz w:val="28"/>
          <w:szCs w:val="28"/>
        </w:rPr>
        <w:t>персонализации</w:t>
      </w:r>
      <w:proofErr w:type="spellEnd"/>
      <w:r w:rsidRPr="0008752C">
        <w:rPr>
          <w:sz w:val="28"/>
          <w:szCs w:val="28"/>
        </w:rPr>
        <w:t xml:space="preserve"> дополнительного образования детей через индивидуальные образовательные траектории; </w:t>
      </w:r>
    </w:p>
    <w:p w:rsidR="0008752C" w:rsidRPr="0008752C" w:rsidRDefault="0008752C" w:rsidP="0008752C">
      <w:pPr>
        <w:jc w:val="both"/>
        <w:rPr>
          <w:sz w:val="28"/>
          <w:szCs w:val="28"/>
        </w:rPr>
      </w:pPr>
      <w:r w:rsidRPr="0008752C">
        <w:rPr>
          <w:sz w:val="28"/>
          <w:szCs w:val="28"/>
        </w:rPr>
        <w:t xml:space="preserve">- обновление содержания, технологий и форматов дополнительного образования детей для удовлетворения индивидуальных запросов обучающихся; </w:t>
      </w:r>
    </w:p>
    <w:p w:rsidR="0008752C" w:rsidRPr="0008752C" w:rsidRDefault="0008752C" w:rsidP="0008752C">
      <w:pPr>
        <w:jc w:val="both"/>
        <w:rPr>
          <w:sz w:val="28"/>
          <w:szCs w:val="28"/>
        </w:rPr>
      </w:pPr>
      <w:r w:rsidRPr="0008752C">
        <w:rPr>
          <w:sz w:val="28"/>
          <w:szCs w:val="28"/>
        </w:rPr>
        <w:t xml:space="preserve">- формирование эффективной системы выявления, поддержки и развития способностей и талантов у детей и молодежи; </w:t>
      </w:r>
    </w:p>
    <w:p w:rsidR="0008752C" w:rsidRPr="0008752C" w:rsidRDefault="0008752C" w:rsidP="0008752C">
      <w:pPr>
        <w:jc w:val="both"/>
        <w:rPr>
          <w:sz w:val="28"/>
          <w:szCs w:val="28"/>
        </w:rPr>
      </w:pPr>
      <w:r w:rsidRPr="0008752C">
        <w:rPr>
          <w:sz w:val="28"/>
          <w:szCs w:val="28"/>
        </w:rPr>
        <w:t>- создание оптимальных условий для раскрытия творческих способностей детей, развития мотивации личности к познанию, творчеству и труду; получения детьми знаний в области культуры и искусства, гуманитарных и естественных наук, а также освоения основных умений и навыков в различных видах творчества;</w:t>
      </w:r>
    </w:p>
    <w:p w:rsidR="0008752C" w:rsidRPr="0008752C" w:rsidRDefault="0008752C" w:rsidP="0008752C">
      <w:pPr>
        <w:jc w:val="both"/>
        <w:rPr>
          <w:sz w:val="28"/>
          <w:szCs w:val="28"/>
        </w:rPr>
      </w:pPr>
      <w:r w:rsidRPr="0008752C">
        <w:rPr>
          <w:sz w:val="28"/>
          <w:szCs w:val="28"/>
        </w:rPr>
        <w:t xml:space="preserve">- обеспечение повышения вариативности и качества образовательного процесса посредством обновления содержания образовательных программ, внедрения новых образовательных форм, сетевого и электронного обучения; </w:t>
      </w:r>
    </w:p>
    <w:p w:rsidR="0008752C" w:rsidRPr="0008752C" w:rsidRDefault="0008752C" w:rsidP="0008752C">
      <w:pPr>
        <w:jc w:val="both"/>
        <w:rPr>
          <w:sz w:val="28"/>
          <w:szCs w:val="28"/>
        </w:rPr>
      </w:pPr>
      <w:r w:rsidRPr="0008752C">
        <w:rPr>
          <w:sz w:val="28"/>
          <w:szCs w:val="28"/>
        </w:rPr>
        <w:t xml:space="preserve">- обновление содержания дополнительного образования детей в соответствии с интересами детей, потребностями семьи и общества; </w:t>
      </w:r>
    </w:p>
    <w:p w:rsidR="0008752C" w:rsidRPr="0008752C" w:rsidRDefault="0008752C" w:rsidP="0008752C">
      <w:pPr>
        <w:jc w:val="both"/>
        <w:rPr>
          <w:sz w:val="28"/>
          <w:szCs w:val="28"/>
        </w:rPr>
      </w:pPr>
      <w:r w:rsidRPr="0008752C">
        <w:rPr>
          <w:sz w:val="28"/>
          <w:szCs w:val="28"/>
        </w:rPr>
        <w:t xml:space="preserve">- сохранение и совершенствование материально-технической базы образовательного учреждения; </w:t>
      </w:r>
    </w:p>
    <w:p w:rsidR="00DA0DE4" w:rsidRPr="0008752C" w:rsidRDefault="0008752C" w:rsidP="0008752C">
      <w:pPr>
        <w:jc w:val="both"/>
        <w:rPr>
          <w:b/>
          <w:color w:val="000000"/>
          <w:sz w:val="28"/>
          <w:szCs w:val="28"/>
        </w:rPr>
      </w:pPr>
      <w:r w:rsidRPr="0008752C">
        <w:rPr>
          <w:sz w:val="28"/>
          <w:szCs w:val="28"/>
        </w:rPr>
        <w:t xml:space="preserve">- развитие партнерских связи и договорных отношений с потребителями образовательных услуг, социальными партнерами (учреждениями образования, культуры). </w:t>
      </w:r>
    </w:p>
    <w:p w:rsidR="00DA0DE4" w:rsidRPr="0077350B" w:rsidRDefault="0008752C" w:rsidP="0008752C">
      <w:pPr>
        <w:tabs>
          <w:tab w:val="left" w:pos="1701"/>
        </w:tabs>
        <w:jc w:val="both"/>
        <w:rPr>
          <w:sz w:val="28"/>
          <w:szCs w:val="28"/>
        </w:rPr>
      </w:pPr>
      <w:r>
        <w:rPr>
          <w:sz w:val="28"/>
          <w:szCs w:val="28"/>
        </w:rPr>
        <w:t xml:space="preserve">- </w:t>
      </w:r>
      <w:r w:rsidR="00DA0DE4" w:rsidRPr="0077350B">
        <w:rPr>
          <w:sz w:val="28"/>
          <w:szCs w:val="28"/>
        </w:rPr>
        <w:t xml:space="preserve">активизация работы педагогов дополнительного образования и методистов по участию в проектной деятельности по привлечению грантов. </w:t>
      </w:r>
    </w:p>
    <w:p w:rsidR="00DA0DE4" w:rsidRPr="0077350B" w:rsidRDefault="00DA0DE4" w:rsidP="00DA0DE4">
      <w:pPr>
        <w:jc w:val="both"/>
        <w:rPr>
          <w:b/>
          <w:sz w:val="28"/>
          <w:szCs w:val="28"/>
          <w:u w:val="single"/>
        </w:rPr>
      </w:pPr>
      <w:r w:rsidRPr="0077350B">
        <w:rPr>
          <w:b/>
          <w:sz w:val="28"/>
          <w:szCs w:val="28"/>
          <w:u w:val="single"/>
        </w:rPr>
        <w:t>Принципы построения образовательного пространства ЦДТ</w:t>
      </w:r>
    </w:p>
    <w:p w:rsidR="00DA0DE4" w:rsidRPr="0077350B" w:rsidRDefault="00DA0DE4" w:rsidP="00DA0DE4">
      <w:pPr>
        <w:shd w:val="clear" w:color="auto" w:fill="FFFFFF"/>
        <w:rPr>
          <w:rFonts w:ascii="Calibri" w:hAnsi="Calibri" w:cs="Arial"/>
          <w:color w:val="000000"/>
          <w:sz w:val="28"/>
          <w:szCs w:val="28"/>
        </w:rPr>
      </w:pPr>
      <w:r w:rsidRPr="0077350B">
        <w:rPr>
          <w:rStyle w:val="c1"/>
          <w:color w:val="000000"/>
          <w:sz w:val="28"/>
          <w:szCs w:val="28"/>
        </w:rPr>
        <w:t>1. свободный выбор ребенком видов и сфер деятельности</w:t>
      </w:r>
      <w:r>
        <w:rPr>
          <w:rStyle w:val="c1"/>
          <w:color w:val="000000"/>
          <w:sz w:val="28"/>
          <w:szCs w:val="28"/>
        </w:rPr>
        <w:t>, по средствам ИС «Навигатор дополнительного образования детей РБ»</w:t>
      </w:r>
      <w:r w:rsidRPr="0077350B">
        <w:rPr>
          <w:rStyle w:val="c1"/>
          <w:color w:val="000000"/>
          <w:sz w:val="28"/>
          <w:szCs w:val="28"/>
        </w:rPr>
        <w:t>;</w:t>
      </w:r>
    </w:p>
    <w:p w:rsidR="00DA0DE4" w:rsidRPr="0077350B" w:rsidRDefault="00DA0DE4" w:rsidP="00DA0DE4">
      <w:pPr>
        <w:shd w:val="clear" w:color="auto" w:fill="FFFFFF"/>
        <w:rPr>
          <w:rFonts w:ascii="Calibri" w:hAnsi="Calibri" w:cs="Arial"/>
          <w:color w:val="000000"/>
          <w:sz w:val="28"/>
          <w:szCs w:val="28"/>
        </w:rPr>
      </w:pPr>
      <w:r w:rsidRPr="0077350B">
        <w:rPr>
          <w:rStyle w:val="c1"/>
          <w:color w:val="000000"/>
          <w:sz w:val="28"/>
          <w:szCs w:val="28"/>
        </w:rPr>
        <w:t>2. ориентация на личностные интересы, потребности, способности ребенка;</w:t>
      </w:r>
    </w:p>
    <w:p w:rsidR="00DA0DE4" w:rsidRPr="0077350B" w:rsidRDefault="00DA0DE4" w:rsidP="00DA0DE4">
      <w:pPr>
        <w:shd w:val="clear" w:color="auto" w:fill="FFFFFF"/>
        <w:rPr>
          <w:rFonts w:ascii="Calibri" w:hAnsi="Calibri" w:cs="Arial"/>
          <w:color w:val="000000"/>
          <w:sz w:val="28"/>
          <w:szCs w:val="28"/>
        </w:rPr>
      </w:pPr>
      <w:r w:rsidRPr="0077350B">
        <w:rPr>
          <w:rStyle w:val="c1"/>
          <w:color w:val="000000"/>
          <w:sz w:val="28"/>
          <w:szCs w:val="28"/>
        </w:rPr>
        <w:t>3. возможность свободного самоопределения и самореализации ребенка;</w:t>
      </w:r>
    </w:p>
    <w:p w:rsidR="00DA0DE4" w:rsidRPr="0077350B" w:rsidRDefault="00DA0DE4" w:rsidP="00DA0DE4">
      <w:pPr>
        <w:shd w:val="clear" w:color="auto" w:fill="FFFFFF"/>
        <w:rPr>
          <w:rFonts w:ascii="Calibri" w:hAnsi="Calibri" w:cs="Arial"/>
          <w:color w:val="000000"/>
          <w:sz w:val="28"/>
          <w:szCs w:val="28"/>
        </w:rPr>
      </w:pPr>
      <w:r w:rsidRPr="0077350B">
        <w:rPr>
          <w:rStyle w:val="c1"/>
          <w:color w:val="000000"/>
          <w:sz w:val="28"/>
          <w:szCs w:val="28"/>
        </w:rPr>
        <w:t>4. единство обучения, воспитания, развития;</w:t>
      </w:r>
    </w:p>
    <w:p w:rsidR="00DA0DE4" w:rsidRPr="007C09B8" w:rsidRDefault="00DA0DE4" w:rsidP="00DA0DE4">
      <w:pPr>
        <w:shd w:val="clear" w:color="auto" w:fill="FFFFFF"/>
        <w:rPr>
          <w:rStyle w:val="c1"/>
          <w:color w:val="000000"/>
          <w:sz w:val="28"/>
          <w:szCs w:val="28"/>
        </w:rPr>
      </w:pPr>
      <w:r w:rsidRPr="0077350B">
        <w:rPr>
          <w:rStyle w:val="c1"/>
          <w:color w:val="000000"/>
          <w:sz w:val="28"/>
          <w:szCs w:val="28"/>
        </w:rPr>
        <w:t xml:space="preserve">5. </w:t>
      </w:r>
      <w:proofErr w:type="spellStart"/>
      <w:r w:rsidRPr="0077350B">
        <w:rPr>
          <w:rStyle w:val="c1"/>
          <w:color w:val="000000"/>
          <w:sz w:val="28"/>
          <w:szCs w:val="28"/>
        </w:rPr>
        <w:t>практико</w:t>
      </w:r>
      <w:proofErr w:type="spellEnd"/>
      <w:r w:rsidRPr="00043E7D">
        <w:rPr>
          <w:rStyle w:val="c1"/>
          <w:color w:val="000000"/>
          <w:sz w:val="28"/>
          <w:szCs w:val="28"/>
        </w:rPr>
        <w:t xml:space="preserve"> </w:t>
      </w:r>
      <w:r>
        <w:rPr>
          <w:rStyle w:val="c1"/>
          <w:color w:val="000000"/>
          <w:sz w:val="28"/>
          <w:szCs w:val="28"/>
        </w:rPr>
        <w:t>–</w:t>
      </w:r>
      <w:r w:rsidRPr="00043E7D">
        <w:rPr>
          <w:rStyle w:val="c1"/>
          <w:color w:val="000000"/>
          <w:sz w:val="28"/>
          <w:szCs w:val="28"/>
        </w:rPr>
        <w:t xml:space="preserve"> </w:t>
      </w:r>
      <w:proofErr w:type="spellStart"/>
      <w:r w:rsidRPr="0077350B">
        <w:rPr>
          <w:rStyle w:val="c1"/>
          <w:color w:val="000000"/>
          <w:sz w:val="28"/>
          <w:szCs w:val="28"/>
        </w:rPr>
        <w:t>деятельностная</w:t>
      </w:r>
      <w:proofErr w:type="spellEnd"/>
      <w:r w:rsidRPr="0077350B">
        <w:rPr>
          <w:rStyle w:val="c1"/>
          <w:color w:val="000000"/>
          <w:sz w:val="28"/>
          <w:szCs w:val="28"/>
        </w:rPr>
        <w:t xml:space="preserve"> основа образовательного процесса.</w:t>
      </w:r>
    </w:p>
    <w:p w:rsidR="00DA0DE4" w:rsidRPr="007C09B8" w:rsidRDefault="00DA0DE4" w:rsidP="00DA0DE4">
      <w:pPr>
        <w:shd w:val="clear" w:color="auto" w:fill="FFFFFF"/>
        <w:rPr>
          <w:color w:val="000000"/>
          <w:sz w:val="28"/>
          <w:szCs w:val="28"/>
        </w:rPr>
      </w:pPr>
    </w:p>
    <w:p w:rsidR="00DA0DE4" w:rsidRPr="006D4B76" w:rsidRDefault="00DA0DE4" w:rsidP="00DA0DE4">
      <w:pPr>
        <w:numPr>
          <w:ilvl w:val="1"/>
          <w:numId w:val="1"/>
        </w:numPr>
        <w:tabs>
          <w:tab w:val="left" w:pos="284"/>
        </w:tabs>
        <w:ind w:left="0" w:firstLine="0"/>
        <w:jc w:val="both"/>
        <w:rPr>
          <w:b/>
          <w:sz w:val="32"/>
          <w:szCs w:val="32"/>
        </w:rPr>
      </w:pPr>
      <w:r w:rsidRPr="00B54FA9">
        <w:rPr>
          <w:b/>
          <w:sz w:val="32"/>
          <w:szCs w:val="32"/>
        </w:rPr>
        <w:t>Диагностика образовательного процесса</w:t>
      </w:r>
    </w:p>
    <w:p w:rsidR="00DA0DE4" w:rsidRPr="0077350B" w:rsidRDefault="00DA0DE4" w:rsidP="00DA0DE4">
      <w:pPr>
        <w:numPr>
          <w:ilvl w:val="0"/>
          <w:numId w:val="5"/>
        </w:numPr>
        <w:tabs>
          <w:tab w:val="left" w:pos="284"/>
          <w:tab w:val="left" w:pos="1701"/>
        </w:tabs>
        <w:ind w:left="0" w:firstLine="0"/>
        <w:jc w:val="both"/>
        <w:rPr>
          <w:sz w:val="28"/>
          <w:szCs w:val="28"/>
        </w:rPr>
      </w:pPr>
      <w:r w:rsidRPr="0077350B">
        <w:rPr>
          <w:sz w:val="28"/>
          <w:szCs w:val="28"/>
        </w:rPr>
        <w:t>Положение о мониторинге и контроле ЦДТ</w:t>
      </w:r>
    </w:p>
    <w:p w:rsidR="00DA0DE4" w:rsidRPr="0077350B" w:rsidRDefault="00DA0DE4" w:rsidP="00DA0DE4">
      <w:pPr>
        <w:numPr>
          <w:ilvl w:val="0"/>
          <w:numId w:val="5"/>
        </w:numPr>
        <w:tabs>
          <w:tab w:val="left" w:pos="284"/>
          <w:tab w:val="left" w:pos="1701"/>
        </w:tabs>
        <w:ind w:left="0" w:firstLine="0"/>
        <w:jc w:val="both"/>
        <w:rPr>
          <w:sz w:val="28"/>
          <w:szCs w:val="28"/>
        </w:rPr>
      </w:pPr>
      <w:r w:rsidRPr="0077350B">
        <w:rPr>
          <w:sz w:val="28"/>
          <w:szCs w:val="28"/>
        </w:rPr>
        <w:lastRenderedPageBreak/>
        <w:t xml:space="preserve">Схема мониторинга, где предусматривается диагностика и </w:t>
      </w:r>
      <w:proofErr w:type="gramStart"/>
      <w:r w:rsidRPr="0077350B">
        <w:rPr>
          <w:sz w:val="28"/>
          <w:szCs w:val="28"/>
        </w:rPr>
        <w:t>контроль за</w:t>
      </w:r>
      <w:proofErr w:type="gramEnd"/>
      <w:r w:rsidRPr="0077350B">
        <w:rPr>
          <w:sz w:val="28"/>
          <w:szCs w:val="28"/>
        </w:rPr>
        <w:t xml:space="preserve"> результативностью образовательного процесса.</w:t>
      </w:r>
    </w:p>
    <w:p w:rsidR="00DA0DE4" w:rsidRPr="0077350B" w:rsidRDefault="00DA0DE4" w:rsidP="00DA0DE4">
      <w:pPr>
        <w:jc w:val="both"/>
        <w:rPr>
          <w:b/>
          <w:sz w:val="28"/>
          <w:szCs w:val="28"/>
          <w:u w:val="single"/>
        </w:rPr>
      </w:pPr>
      <w:r w:rsidRPr="0077350B">
        <w:rPr>
          <w:b/>
          <w:sz w:val="28"/>
          <w:szCs w:val="28"/>
          <w:u w:val="single"/>
        </w:rPr>
        <w:t>Виды мониторинга, проводимые в ЦДТ:</w:t>
      </w:r>
    </w:p>
    <w:p w:rsidR="00DA0DE4" w:rsidRPr="0077350B" w:rsidRDefault="00DA0DE4" w:rsidP="00DA0DE4">
      <w:pPr>
        <w:tabs>
          <w:tab w:val="left" w:pos="1701"/>
        </w:tabs>
        <w:jc w:val="both"/>
        <w:rPr>
          <w:sz w:val="28"/>
          <w:szCs w:val="28"/>
          <w:u w:val="single"/>
        </w:rPr>
      </w:pPr>
      <w:r>
        <w:rPr>
          <w:sz w:val="28"/>
          <w:szCs w:val="28"/>
          <w:u w:val="single"/>
        </w:rPr>
        <w:t>а)</w:t>
      </w:r>
      <w:r w:rsidRPr="0077350B">
        <w:rPr>
          <w:sz w:val="28"/>
          <w:szCs w:val="28"/>
          <w:u w:val="single"/>
        </w:rPr>
        <w:t xml:space="preserve"> Социальный блок</w:t>
      </w:r>
    </w:p>
    <w:p w:rsidR="00DA0DE4" w:rsidRPr="0077350B" w:rsidRDefault="00DA0DE4" w:rsidP="00DA0DE4">
      <w:pPr>
        <w:jc w:val="both"/>
        <w:rPr>
          <w:sz w:val="28"/>
          <w:szCs w:val="28"/>
        </w:rPr>
      </w:pPr>
      <w:r w:rsidRPr="0077350B">
        <w:rPr>
          <w:sz w:val="28"/>
          <w:szCs w:val="28"/>
        </w:rPr>
        <w:t>Социальный состав учащихся и их семей</w:t>
      </w:r>
      <w:r w:rsidRPr="0077350B">
        <w:rPr>
          <w:sz w:val="28"/>
          <w:szCs w:val="28"/>
        </w:rPr>
        <w:tab/>
      </w:r>
    </w:p>
    <w:p w:rsidR="00DA0DE4" w:rsidRPr="0077350B" w:rsidRDefault="00DA0DE4" w:rsidP="00DA0DE4">
      <w:pPr>
        <w:jc w:val="both"/>
        <w:rPr>
          <w:sz w:val="28"/>
          <w:szCs w:val="28"/>
        </w:rPr>
      </w:pPr>
      <w:r w:rsidRPr="0077350B">
        <w:rPr>
          <w:sz w:val="28"/>
          <w:szCs w:val="28"/>
        </w:rPr>
        <w:t>Качественный состав учащихся</w:t>
      </w:r>
    </w:p>
    <w:p w:rsidR="00DA0DE4" w:rsidRPr="0077350B" w:rsidRDefault="00DA0DE4" w:rsidP="00DA0DE4">
      <w:pPr>
        <w:jc w:val="both"/>
        <w:rPr>
          <w:sz w:val="28"/>
          <w:szCs w:val="28"/>
        </w:rPr>
      </w:pPr>
      <w:r w:rsidRPr="0077350B">
        <w:rPr>
          <w:sz w:val="28"/>
          <w:szCs w:val="28"/>
        </w:rPr>
        <w:t>Ценностные ориентации учащихся</w:t>
      </w:r>
    </w:p>
    <w:p w:rsidR="00DA0DE4" w:rsidRPr="0077350B" w:rsidRDefault="00DA0DE4" w:rsidP="00DA0DE4">
      <w:pPr>
        <w:jc w:val="both"/>
        <w:rPr>
          <w:sz w:val="28"/>
          <w:szCs w:val="28"/>
        </w:rPr>
      </w:pPr>
      <w:r w:rsidRPr="0077350B">
        <w:rPr>
          <w:sz w:val="28"/>
          <w:szCs w:val="28"/>
        </w:rPr>
        <w:t>Мотивация деятельности учащихся</w:t>
      </w:r>
    </w:p>
    <w:p w:rsidR="00DA0DE4" w:rsidRPr="0077350B" w:rsidRDefault="00DA0DE4" w:rsidP="00DA0DE4">
      <w:pPr>
        <w:jc w:val="both"/>
        <w:rPr>
          <w:sz w:val="28"/>
          <w:szCs w:val="28"/>
        </w:rPr>
      </w:pPr>
      <w:r w:rsidRPr="0077350B">
        <w:rPr>
          <w:sz w:val="28"/>
          <w:szCs w:val="28"/>
        </w:rPr>
        <w:t>Представления учащихся об асоциальных явлениях</w:t>
      </w:r>
    </w:p>
    <w:p w:rsidR="00DA0DE4" w:rsidRPr="0077350B" w:rsidRDefault="00DA0DE4" w:rsidP="00DA0DE4">
      <w:pPr>
        <w:jc w:val="both"/>
        <w:rPr>
          <w:sz w:val="28"/>
          <w:szCs w:val="28"/>
        </w:rPr>
      </w:pPr>
      <w:r w:rsidRPr="0077350B">
        <w:rPr>
          <w:sz w:val="28"/>
          <w:szCs w:val="28"/>
        </w:rPr>
        <w:t>Удовлетворенность участников образования результатами образования</w:t>
      </w:r>
    </w:p>
    <w:p w:rsidR="00DA0DE4" w:rsidRPr="0077350B" w:rsidRDefault="00DA0DE4" w:rsidP="00DA0DE4">
      <w:pPr>
        <w:tabs>
          <w:tab w:val="left" w:pos="1701"/>
        </w:tabs>
        <w:jc w:val="both"/>
        <w:rPr>
          <w:sz w:val="28"/>
          <w:szCs w:val="28"/>
          <w:u w:val="single"/>
        </w:rPr>
      </w:pPr>
      <w:r>
        <w:rPr>
          <w:sz w:val="28"/>
          <w:szCs w:val="28"/>
          <w:u w:val="single"/>
        </w:rPr>
        <w:t>б)</w:t>
      </w:r>
      <w:r w:rsidRPr="0077350B">
        <w:rPr>
          <w:sz w:val="28"/>
          <w:szCs w:val="28"/>
          <w:u w:val="single"/>
        </w:rPr>
        <w:t xml:space="preserve"> Педагогический блок</w:t>
      </w:r>
    </w:p>
    <w:p w:rsidR="00DA0DE4" w:rsidRPr="0077350B" w:rsidRDefault="00DA0DE4" w:rsidP="00DA0DE4">
      <w:pPr>
        <w:jc w:val="both"/>
        <w:rPr>
          <w:sz w:val="28"/>
          <w:szCs w:val="28"/>
        </w:rPr>
      </w:pPr>
      <w:r w:rsidRPr="0077350B">
        <w:rPr>
          <w:sz w:val="28"/>
          <w:szCs w:val="28"/>
        </w:rPr>
        <w:t>Уровень воспитанности учащихся</w:t>
      </w:r>
    </w:p>
    <w:p w:rsidR="00DA0DE4" w:rsidRPr="0077350B" w:rsidRDefault="00DA0DE4" w:rsidP="00DA0DE4">
      <w:pPr>
        <w:jc w:val="both"/>
        <w:rPr>
          <w:sz w:val="28"/>
          <w:szCs w:val="28"/>
        </w:rPr>
      </w:pPr>
      <w:r w:rsidRPr="0077350B">
        <w:rPr>
          <w:sz w:val="28"/>
          <w:szCs w:val="28"/>
        </w:rPr>
        <w:t>Усвоение программы учащимися</w:t>
      </w:r>
    </w:p>
    <w:p w:rsidR="00DA0DE4" w:rsidRPr="0077350B" w:rsidRDefault="00DA0DE4" w:rsidP="00DA0DE4">
      <w:pPr>
        <w:jc w:val="both"/>
        <w:rPr>
          <w:sz w:val="28"/>
          <w:szCs w:val="28"/>
        </w:rPr>
      </w:pPr>
      <w:r w:rsidRPr="0077350B">
        <w:rPr>
          <w:sz w:val="28"/>
          <w:szCs w:val="28"/>
        </w:rPr>
        <w:t>Уровень знаний, умений, навыков</w:t>
      </w:r>
    </w:p>
    <w:p w:rsidR="00DA0DE4" w:rsidRPr="0077350B" w:rsidRDefault="00DA0DE4" w:rsidP="00DA0DE4">
      <w:pPr>
        <w:jc w:val="both"/>
        <w:rPr>
          <w:sz w:val="28"/>
          <w:szCs w:val="28"/>
        </w:rPr>
      </w:pPr>
      <w:r w:rsidRPr="0077350B">
        <w:rPr>
          <w:sz w:val="28"/>
          <w:szCs w:val="28"/>
        </w:rPr>
        <w:t>Достижения учащихся</w:t>
      </w:r>
    </w:p>
    <w:p w:rsidR="00DA0DE4" w:rsidRPr="0077350B" w:rsidRDefault="00DA0DE4" w:rsidP="00DA0DE4">
      <w:pPr>
        <w:tabs>
          <w:tab w:val="left" w:pos="1701"/>
        </w:tabs>
        <w:jc w:val="both"/>
        <w:rPr>
          <w:sz w:val="28"/>
          <w:szCs w:val="28"/>
          <w:u w:val="single"/>
        </w:rPr>
      </w:pPr>
      <w:r>
        <w:rPr>
          <w:sz w:val="28"/>
          <w:szCs w:val="28"/>
          <w:u w:val="single"/>
        </w:rPr>
        <w:t>в)</w:t>
      </w:r>
      <w:r w:rsidRPr="0077350B">
        <w:rPr>
          <w:sz w:val="28"/>
          <w:szCs w:val="28"/>
          <w:u w:val="single"/>
        </w:rPr>
        <w:t xml:space="preserve"> Психологический блок</w:t>
      </w:r>
    </w:p>
    <w:p w:rsidR="00DA0DE4" w:rsidRPr="0077350B" w:rsidRDefault="00DA0DE4" w:rsidP="00DA0DE4">
      <w:pPr>
        <w:jc w:val="both"/>
        <w:rPr>
          <w:sz w:val="28"/>
          <w:szCs w:val="28"/>
        </w:rPr>
      </w:pPr>
      <w:r w:rsidRPr="007C09B8">
        <w:rPr>
          <w:sz w:val="28"/>
          <w:szCs w:val="28"/>
        </w:rPr>
        <w:t>-</w:t>
      </w:r>
      <w:r>
        <w:rPr>
          <w:sz w:val="28"/>
          <w:szCs w:val="28"/>
        </w:rPr>
        <w:t xml:space="preserve"> </w:t>
      </w:r>
      <w:r w:rsidRPr="0077350B">
        <w:rPr>
          <w:sz w:val="28"/>
          <w:szCs w:val="28"/>
        </w:rPr>
        <w:t>учащиеся</w:t>
      </w:r>
    </w:p>
    <w:p w:rsidR="00DA0DE4" w:rsidRPr="0077350B" w:rsidRDefault="00DA0DE4" w:rsidP="00DA0DE4">
      <w:pPr>
        <w:jc w:val="both"/>
        <w:rPr>
          <w:sz w:val="28"/>
          <w:szCs w:val="28"/>
        </w:rPr>
      </w:pPr>
      <w:r w:rsidRPr="0077350B">
        <w:rPr>
          <w:sz w:val="28"/>
          <w:szCs w:val="28"/>
        </w:rPr>
        <w:t>Уровень развития творческих способностей</w:t>
      </w:r>
    </w:p>
    <w:p w:rsidR="00DA0DE4" w:rsidRPr="0077350B" w:rsidRDefault="00DA0DE4" w:rsidP="00DA0DE4">
      <w:pPr>
        <w:jc w:val="both"/>
        <w:rPr>
          <w:sz w:val="28"/>
          <w:szCs w:val="28"/>
        </w:rPr>
      </w:pPr>
      <w:r w:rsidRPr="0077350B">
        <w:rPr>
          <w:sz w:val="28"/>
          <w:szCs w:val="28"/>
        </w:rPr>
        <w:t>Уровень агрессии, тревожности</w:t>
      </w:r>
    </w:p>
    <w:p w:rsidR="00DA0DE4" w:rsidRPr="0077350B" w:rsidRDefault="00DA0DE4" w:rsidP="00DA0DE4">
      <w:pPr>
        <w:jc w:val="both"/>
        <w:rPr>
          <w:sz w:val="28"/>
          <w:szCs w:val="28"/>
        </w:rPr>
      </w:pPr>
      <w:r w:rsidRPr="0077350B">
        <w:rPr>
          <w:sz w:val="28"/>
          <w:szCs w:val="28"/>
        </w:rPr>
        <w:t>Готовность ребенка к школе</w:t>
      </w:r>
    </w:p>
    <w:p w:rsidR="00DA0DE4" w:rsidRPr="0077350B" w:rsidRDefault="00DA0DE4" w:rsidP="00DA0DE4">
      <w:pPr>
        <w:jc w:val="both"/>
        <w:rPr>
          <w:sz w:val="28"/>
          <w:szCs w:val="28"/>
        </w:rPr>
      </w:pPr>
      <w:r w:rsidRPr="0077350B">
        <w:rPr>
          <w:sz w:val="28"/>
          <w:szCs w:val="28"/>
        </w:rPr>
        <w:t>Уровень коммуникативных и лидерских качеств</w:t>
      </w:r>
    </w:p>
    <w:p w:rsidR="00DA0DE4" w:rsidRPr="0077350B" w:rsidRDefault="00DA0DE4" w:rsidP="00DA0DE4">
      <w:pPr>
        <w:jc w:val="both"/>
        <w:rPr>
          <w:sz w:val="28"/>
          <w:szCs w:val="28"/>
        </w:rPr>
      </w:pPr>
      <w:r w:rsidRPr="0077350B">
        <w:rPr>
          <w:sz w:val="28"/>
          <w:szCs w:val="28"/>
        </w:rPr>
        <w:t>-  педагоги</w:t>
      </w:r>
    </w:p>
    <w:p w:rsidR="00DA0DE4" w:rsidRPr="0077350B" w:rsidRDefault="00DA0DE4" w:rsidP="00DA0DE4">
      <w:pPr>
        <w:jc w:val="both"/>
        <w:rPr>
          <w:sz w:val="28"/>
          <w:szCs w:val="28"/>
        </w:rPr>
      </w:pPr>
      <w:r w:rsidRPr="0077350B">
        <w:rPr>
          <w:sz w:val="28"/>
          <w:szCs w:val="28"/>
        </w:rPr>
        <w:t>Психологический климат в коллективе</w:t>
      </w:r>
    </w:p>
    <w:p w:rsidR="00DA0DE4" w:rsidRPr="0077350B" w:rsidRDefault="00DA0DE4" w:rsidP="00DA0DE4">
      <w:pPr>
        <w:jc w:val="both"/>
        <w:rPr>
          <w:sz w:val="28"/>
          <w:szCs w:val="28"/>
        </w:rPr>
      </w:pPr>
      <w:r w:rsidRPr="0077350B">
        <w:rPr>
          <w:sz w:val="28"/>
          <w:szCs w:val="28"/>
        </w:rPr>
        <w:t xml:space="preserve">Уровень </w:t>
      </w:r>
      <w:proofErr w:type="spellStart"/>
      <w:r w:rsidRPr="0077350B">
        <w:rPr>
          <w:sz w:val="28"/>
          <w:szCs w:val="28"/>
        </w:rPr>
        <w:t>эмпатии</w:t>
      </w:r>
      <w:proofErr w:type="spellEnd"/>
    </w:p>
    <w:p w:rsidR="00DA0DE4" w:rsidRPr="0077350B" w:rsidRDefault="00DA0DE4" w:rsidP="00DA0DE4">
      <w:pPr>
        <w:jc w:val="both"/>
        <w:rPr>
          <w:sz w:val="28"/>
          <w:szCs w:val="28"/>
        </w:rPr>
      </w:pPr>
      <w:r w:rsidRPr="0077350B">
        <w:rPr>
          <w:sz w:val="28"/>
          <w:szCs w:val="28"/>
        </w:rPr>
        <w:t>Уровень творческих способностей</w:t>
      </w:r>
    </w:p>
    <w:p w:rsidR="00DA0DE4" w:rsidRPr="0077350B" w:rsidRDefault="00DA0DE4" w:rsidP="00DA0DE4">
      <w:pPr>
        <w:tabs>
          <w:tab w:val="left" w:pos="1701"/>
        </w:tabs>
        <w:jc w:val="both"/>
        <w:rPr>
          <w:sz w:val="28"/>
          <w:szCs w:val="28"/>
          <w:u w:val="single"/>
        </w:rPr>
      </w:pPr>
      <w:r>
        <w:rPr>
          <w:sz w:val="28"/>
          <w:szCs w:val="28"/>
          <w:u w:val="single"/>
        </w:rPr>
        <w:t>г)</w:t>
      </w:r>
      <w:r w:rsidRPr="0077350B">
        <w:rPr>
          <w:sz w:val="28"/>
          <w:szCs w:val="28"/>
          <w:u w:val="single"/>
        </w:rPr>
        <w:t xml:space="preserve"> Управленческий блок</w:t>
      </w:r>
    </w:p>
    <w:p w:rsidR="00DA0DE4" w:rsidRPr="0077350B" w:rsidRDefault="00DA0DE4" w:rsidP="00DA0DE4">
      <w:pPr>
        <w:jc w:val="both"/>
        <w:rPr>
          <w:sz w:val="28"/>
          <w:szCs w:val="28"/>
        </w:rPr>
      </w:pPr>
      <w:r w:rsidRPr="0077350B">
        <w:rPr>
          <w:sz w:val="28"/>
          <w:szCs w:val="28"/>
        </w:rPr>
        <w:t>Педагогические затруднения</w:t>
      </w:r>
    </w:p>
    <w:p w:rsidR="00DA0DE4" w:rsidRPr="0077350B" w:rsidRDefault="00DA0DE4" w:rsidP="00DA0DE4">
      <w:pPr>
        <w:jc w:val="both"/>
        <w:rPr>
          <w:sz w:val="28"/>
          <w:szCs w:val="28"/>
        </w:rPr>
      </w:pPr>
      <w:r w:rsidRPr="0077350B">
        <w:rPr>
          <w:sz w:val="28"/>
          <w:szCs w:val="28"/>
        </w:rPr>
        <w:t>Движения контингента учащихся</w:t>
      </w:r>
    </w:p>
    <w:p w:rsidR="00DA0DE4" w:rsidRPr="0077350B" w:rsidRDefault="00DA0DE4" w:rsidP="00DA0DE4">
      <w:pPr>
        <w:jc w:val="both"/>
        <w:rPr>
          <w:sz w:val="28"/>
          <w:szCs w:val="28"/>
        </w:rPr>
      </w:pPr>
      <w:r w:rsidRPr="0077350B">
        <w:rPr>
          <w:sz w:val="28"/>
          <w:szCs w:val="28"/>
        </w:rPr>
        <w:t>Образовательный и квалификационный, возрастной уровень педагогов</w:t>
      </w:r>
    </w:p>
    <w:p w:rsidR="00DA0DE4" w:rsidRPr="0077350B" w:rsidRDefault="00DA0DE4" w:rsidP="00DA0DE4">
      <w:pPr>
        <w:jc w:val="both"/>
        <w:rPr>
          <w:sz w:val="28"/>
          <w:szCs w:val="28"/>
        </w:rPr>
      </w:pPr>
      <w:r w:rsidRPr="0077350B">
        <w:rPr>
          <w:sz w:val="28"/>
          <w:szCs w:val="28"/>
        </w:rPr>
        <w:t>Повышение квалификации</w:t>
      </w:r>
    </w:p>
    <w:p w:rsidR="00DA0DE4" w:rsidRPr="0077350B" w:rsidRDefault="00DA0DE4" w:rsidP="00DA0DE4">
      <w:pPr>
        <w:jc w:val="both"/>
        <w:rPr>
          <w:sz w:val="28"/>
          <w:szCs w:val="28"/>
        </w:rPr>
      </w:pPr>
      <w:r w:rsidRPr="0077350B">
        <w:rPr>
          <w:sz w:val="28"/>
          <w:szCs w:val="28"/>
        </w:rPr>
        <w:t>Программно-методическое обеспечение</w:t>
      </w:r>
    </w:p>
    <w:p w:rsidR="00DA0DE4" w:rsidRPr="0077350B" w:rsidRDefault="00DA0DE4" w:rsidP="00DA0DE4">
      <w:pPr>
        <w:jc w:val="both"/>
        <w:rPr>
          <w:sz w:val="28"/>
          <w:szCs w:val="28"/>
        </w:rPr>
      </w:pPr>
      <w:r w:rsidRPr="0077350B">
        <w:rPr>
          <w:sz w:val="28"/>
          <w:szCs w:val="28"/>
        </w:rPr>
        <w:t>Качество занятий, массовых мероприятий</w:t>
      </w:r>
    </w:p>
    <w:p w:rsidR="00DA0DE4" w:rsidRPr="0077350B" w:rsidRDefault="00DA0DE4" w:rsidP="00DA0DE4">
      <w:pPr>
        <w:jc w:val="both"/>
        <w:rPr>
          <w:sz w:val="28"/>
          <w:szCs w:val="28"/>
        </w:rPr>
      </w:pPr>
      <w:r w:rsidRPr="0077350B">
        <w:rPr>
          <w:sz w:val="28"/>
          <w:szCs w:val="28"/>
        </w:rPr>
        <w:t>Качество работы педагогов</w:t>
      </w:r>
    </w:p>
    <w:p w:rsidR="00DA0DE4" w:rsidRPr="0077350B" w:rsidRDefault="00DA0DE4" w:rsidP="00DA0DE4">
      <w:pPr>
        <w:jc w:val="both"/>
        <w:rPr>
          <w:sz w:val="28"/>
          <w:szCs w:val="28"/>
        </w:rPr>
      </w:pPr>
      <w:r w:rsidRPr="0077350B">
        <w:rPr>
          <w:sz w:val="28"/>
          <w:szCs w:val="28"/>
        </w:rPr>
        <w:t>Качество методической работы</w:t>
      </w:r>
    </w:p>
    <w:p w:rsidR="00DA0DE4" w:rsidRPr="007C09B8" w:rsidRDefault="00DA0DE4" w:rsidP="00DA0DE4">
      <w:pPr>
        <w:jc w:val="both"/>
        <w:rPr>
          <w:sz w:val="28"/>
          <w:szCs w:val="28"/>
        </w:rPr>
      </w:pPr>
      <w:r w:rsidRPr="0077350B">
        <w:rPr>
          <w:sz w:val="28"/>
          <w:szCs w:val="28"/>
        </w:rPr>
        <w:t>Качество работы психолого-педагогической команды</w:t>
      </w:r>
    </w:p>
    <w:p w:rsidR="00DA0DE4" w:rsidRDefault="00DA0DE4" w:rsidP="00DA0DE4">
      <w:pPr>
        <w:jc w:val="center"/>
        <w:rPr>
          <w:b/>
          <w:i/>
          <w:sz w:val="28"/>
          <w:szCs w:val="28"/>
        </w:rPr>
      </w:pPr>
      <w:r w:rsidRPr="0077350B">
        <w:rPr>
          <w:b/>
          <w:i/>
          <w:sz w:val="28"/>
          <w:szCs w:val="28"/>
        </w:rPr>
        <w:t>Мониторинговая карта Центра детского творчества.</w:t>
      </w:r>
    </w:p>
    <w:p w:rsidR="00DA0DE4" w:rsidRPr="006D4B76" w:rsidRDefault="00DA0DE4" w:rsidP="00DA0DE4">
      <w:pPr>
        <w:jc w:val="center"/>
        <w:rPr>
          <w:b/>
          <w:i/>
          <w:sz w:val="28"/>
          <w:szCs w:val="28"/>
          <w:lang w:val="en-US"/>
        </w:rPr>
      </w:pPr>
      <w:r w:rsidRPr="0077350B">
        <w:rPr>
          <w:b/>
          <w:i/>
          <w:sz w:val="28"/>
          <w:szCs w:val="28"/>
        </w:rPr>
        <w:t xml:space="preserve"> Численность учащихся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6"/>
        <w:gridCol w:w="4338"/>
      </w:tblGrid>
      <w:tr w:rsidR="00FB2518" w:rsidRPr="00B54FA9" w:rsidTr="00E7206F">
        <w:tc>
          <w:tcPr>
            <w:tcW w:w="4876" w:type="dxa"/>
            <w:tcBorders>
              <w:top w:val="single" w:sz="4" w:space="0" w:color="auto"/>
              <w:left w:val="single" w:sz="4" w:space="0" w:color="auto"/>
              <w:bottom w:val="single" w:sz="4" w:space="0" w:color="auto"/>
              <w:right w:val="single" w:sz="4" w:space="0" w:color="auto"/>
            </w:tcBorders>
          </w:tcPr>
          <w:p w:rsidR="00FB2518" w:rsidRPr="00B50EBF" w:rsidRDefault="00FB2518" w:rsidP="00E7206F">
            <w:pPr>
              <w:ind w:left="709" w:firstLine="709"/>
              <w:jc w:val="both"/>
            </w:pPr>
            <w:r>
              <w:t xml:space="preserve">2021-2022 </w:t>
            </w:r>
            <w:proofErr w:type="spellStart"/>
            <w:r>
              <w:t>уч</w:t>
            </w:r>
            <w:proofErr w:type="gramStart"/>
            <w:r>
              <w:t>.г</w:t>
            </w:r>
            <w:proofErr w:type="gramEnd"/>
            <w:r>
              <w:t>од</w:t>
            </w:r>
            <w:proofErr w:type="spellEnd"/>
          </w:p>
        </w:tc>
        <w:tc>
          <w:tcPr>
            <w:tcW w:w="4338" w:type="dxa"/>
            <w:tcBorders>
              <w:top w:val="single" w:sz="4" w:space="0" w:color="auto"/>
              <w:left w:val="single" w:sz="4" w:space="0" w:color="auto"/>
              <w:bottom w:val="single" w:sz="4" w:space="0" w:color="auto"/>
              <w:right w:val="single" w:sz="4" w:space="0" w:color="auto"/>
            </w:tcBorders>
          </w:tcPr>
          <w:p w:rsidR="00FB2518" w:rsidRPr="00FB2518" w:rsidRDefault="00FB2518" w:rsidP="0074474E">
            <w:pPr>
              <w:ind w:left="709" w:firstLine="709"/>
              <w:jc w:val="both"/>
            </w:pPr>
            <w:r w:rsidRPr="00FB2518">
              <w:t>2161</w:t>
            </w:r>
          </w:p>
        </w:tc>
      </w:tr>
      <w:tr w:rsidR="00FB2518" w:rsidRPr="00B54FA9" w:rsidTr="00E7206F">
        <w:tc>
          <w:tcPr>
            <w:tcW w:w="4876" w:type="dxa"/>
            <w:tcBorders>
              <w:top w:val="single" w:sz="4" w:space="0" w:color="auto"/>
              <w:left w:val="single" w:sz="4" w:space="0" w:color="auto"/>
              <w:bottom w:val="single" w:sz="4" w:space="0" w:color="auto"/>
              <w:right w:val="single" w:sz="4" w:space="0" w:color="auto"/>
            </w:tcBorders>
          </w:tcPr>
          <w:p w:rsidR="00FB2518" w:rsidRPr="00B50EBF" w:rsidRDefault="00FB2518" w:rsidP="00E7206F">
            <w:pPr>
              <w:ind w:left="709" w:firstLine="709"/>
              <w:jc w:val="both"/>
            </w:pPr>
            <w:r>
              <w:t xml:space="preserve">2022-2023 </w:t>
            </w:r>
            <w:proofErr w:type="spellStart"/>
            <w:r>
              <w:t>уч</w:t>
            </w:r>
            <w:proofErr w:type="gramStart"/>
            <w:r>
              <w:t>.г</w:t>
            </w:r>
            <w:proofErr w:type="gramEnd"/>
            <w:r>
              <w:t>од</w:t>
            </w:r>
            <w:proofErr w:type="spellEnd"/>
          </w:p>
        </w:tc>
        <w:tc>
          <w:tcPr>
            <w:tcW w:w="4338" w:type="dxa"/>
            <w:tcBorders>
              <w:top w:val="single" w:sz="4" w:space="0" w:color="auto"/>
              <w:left w:val="single" w:sz="4" w:space="0" w:color="auto"/>
              <w:bottom w:val="single" w:sz="4" w:space="0" w:color="auto"/>
              <w:right w:val="single" w:sz="4" w:space="0" w:color="auto"/>
            </w:tcBorders>
          </w:tcPr>
          <w:p w:rsidR="00FB2518" w:rsidRPr="00FB2518" w:rsidRDefault="00FB2518" w:rsidP="0074474E">
            <w:pPr>
              <w:ind w:left="709" w:firstLine="709"/>
              <w:jc w:val="both"/>
            </w:pPr>
            <w:r w:rsidRPr="00FB2518">
              <w:rPr>
                <w:szCs w:val="28"/>
              </w:rPr>
              <w:t>2075</w:t>
            </w:r>
          </w:p>
        </w:tc>
      </w:tr>
      <w:tr w:rsidR="00FB2518" w:rsidRPr="00B54FA9" w:rsidTr="00E7206F">
        <w:tc>
          <w:tcPr>
            <w:tcW w:w="4876" w:type="dxa"/>
            <w:tcBorders>
              <w:top w:val="single" w:sz="4" w:space="0" w:color="auto"/>
              <w:left w:val="single" w:sz="4" w:space="0" w:color="auto"/>
              <w:bottom w:val="single" w:sz="4" w:space="0" w:color="auto"/>
              <w:right w:val="single" w:sz="4" w:space="0" w:color="auto"/>
            </w:tcBorders>
          </w:tcPr>
          <w:p w:rsidR="00FB2518" w:rsidRPr="00B50EBF" w:rsidRDefault="00FB2518" w:rsidP="00E7206F">
            <w:pPr>
              <w:ind w:left="709" w:firstLine="709"/>
              <w:jc w:val="both"/>
            </w:pPr>
            <w:r>
              <w:t xml:space="preserve">2023-2024 </w:t>
            </w:r>
            <w:proofErr w:type="spellStart"/>
            <w:r>
              <w:t>уч</w:t>
            </w:r>
            <w:proofErr w:type="gramStart"/>
            <w:r>
              <w:t>.г</w:t>
            </w:r>
            <w:proofErr w:type="gramEnd"/>
            <w:r>
              <w:t>од</w:t>
            </w:r>
            <w:proofErr w:type="spellEnd"/>
          </w:p>
        </w:tc>
        <w:tc>
          <w:tcPr>
            <w:tcW w:w="4338" w:type="dxa"/>
            <w:tcBorders>
              <w:top w:val="single" w:sz="4" w:space="0" w:color="auto"/>
              <w:left w:val="single" w:sz="4" w:space="0" w:color="auto"/>
              <w:bottom w:val="single" w:sz="4" w:space="0" w:color="auto"/>
              <w:right w:val="single" w:sz="4" w:space="0" w:color="auto"/>
            </w:tcBorders>
          </w:tcPr>
          <w:p w:rsidR="00FB2518" w:rsidRPr="00FB2518" w:rsidRDefault="00FB2518" w:rsidP="00E7206F">
            <w:pPr>
              <w:ind w:left="709" w:firstLine="709"/>
              <w:jc w:val="both"/>
            </w:pPr>
            <w:r w:rsidRPr="00FB2518">
              <w:t>1635</w:t>
            </w:r>
          </w:p>
        </w:tc>
      </w:tr>
    </w:tbl>
    <w:p w:rsidR="00DA0DE4" w:rsidRDefault="00DA0DE4" w:rsidP="00DA0DE4">
      <w:pPr>
        <w:ind w:left="709" w:firstLine="709"/>
        <w:jc w:val="both"/>
        <w:rPr>
          <w:b/>
          <w:i/>
          <w:sz w:val="28"/>
          <w:szCs w:val="28"/>
        </w:rPr>
      </w:pPr>
    </w:p>
    <w:p w:rsidR="00DA0DE4" w:rsidRDefault="00DA0DE4" w:rsidP="00DA0DE4">
      <w:pPr>
        <w:ind w:left="709" w:firstLine="709"/>
        <w:jc w:val="both"/>
        <w:rPr>
          <w:b/>
          <w:i/>
          <w:sz w:val="28"/>
          <w:szCs w:val="28"/>
        </w:rPr>
      </w:pPr>
    </w:p>
    <w:p w:rsidR="0008752C" w:rsidRDefault="0008752C" w:rsidP="00DA0DE4">
      <w:pPr>
        <w:ind w:left="709" w:firstLine="709"/>
        <w:jc w:val="both"/>
        <w:rPr>
          <w:b/>
          <w:i/>
          <w:sz w:val="28"/>
          <w:szCs w:val="28"/>
        </w:rPr>
      </w:pPr>
    </w:p>
    <w:p w:rsidR="0008752C" w:rsidRDefault="0008752C" w:rsidP="00DA0DE4">
      <w:pPr>
        <w:ind w:left="709" w:firstLine="709"/>
        <w:jc w:val="both"/>
        <w:rPr>
          <w:b/>
          <w:i/>
          <w:sz w:val="28"/>
          <w:szCs w:val="28"/>
        </w:rPr>
      </w:pPr>
    </w:p>
    <w:p w:rsidR="0008752C" w:rsidRDefault="0008752C" w:rsidP="00DA0DE4">
      <w:pPr>
        <w:ind w:left="709" w:firstLine="709"/>
        <w:jc w:val="both"/>
        <w:rPr>
          <w:b/>
          <w:i/>
          <w:sz w:val="28"/>
          <w:szCs w:val="28"/>
        </w:rPr>
      </w:pPr>
    </w:p>
    <w:p w:rsidR="00DA0DE4" w:rsidRPr="0077350B" w:rsidRDefault="00DA0DE4" w:rsidP="00DA0DE4">
      <w:pPr>
        <w:ind w:left="709" w:firstLine="709"/>
        <w:jc w:val="center"/>
        <w:rPr>
          <w:sz w:val="28"/>
          <w:szCs w:val="28"/>
        </w:rPr>
      </w:pPr>
      <w:r w:rsidRPr="0077350B">
        <w:rPr>
          <w:b/>
          <w:i/>
          <w:sz w:val="28"/>
          <w:szCs w:val="28"/>
        </w:rPr>
        <w:lastRenderedPageBreak/>
        <w:t xml:space="preserve">Анализ кадрового состава по образованию за </w:t>
      </w:r>
      <w:proofErr w:type="gramStart"/>
      <w:r w:rsidRPr="0077350B">
        <w:rPr>
          <w:b/>
          <w:i/>
          <w:sz w:val="28"/>
          <w:szCs w:val="28"/>
        </w:rPr>
        <w:t>последние</w:t>
      </w:r>
      <w:proofErr w:type="gramEnd"/>
      <w:r w:rsidRPr="0077350B">
        <w:rPr>
          <w:b/>
          <w:i/>
          <w:sz w:val="28"/>
          <w:szCs w:val="28"/>
        </w:rPr>
        <w:t xml:space="preserve"> 3 года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992"/>
        <w:gridCol w:w="851"/>
        <w:gridCol w:w="992"/>
        <w:gridCol w:w="850"/>
        <w:gridCol w:w="993"/>
        <w:gridCol w:w="992"/>
      </w:tblGrid>
      <w:tr w:rsidR="00DA0DE4" w:rsidRPr="00B54FA9" w:rsidTr="00E7206F">
        <w:tc>
          <w:tcPr>
            <w:tcW w:w="3544" w:type="dxa"/>
            <w:vMerge w:val="restart"/>
          </w:tcPr>
          <w:p w:rsidR="00DA0DE4" w:rsidRPr="00B54FA9" w:rsidRDefault="00DA0DE4" w:rsidP="00E7206F">
            <w:pPr>
              <w:spacing w:after="120"/>
              <w:jc w:val="both"/>
              <w:rPr>
                <w:b/>
              </w:rPr>
            </w:pPr>
            <w:r w:rsidRPr="00B54FA9">
              <w:rPr>
                <w:b/>
              </w:rPr>
              <w:t>Образование</w:t>
            </w:r>
          </w:p>
        </w:tc>
        <w:tc>
          <w:tcPr>
            <w:tcW w:w="1843" w:type="dxa"/>
            <w:gridSpan w:val="2"/>
          </w:tcPr>
          <w:p w:rsidR="00DA0DE4" w:rsidRPr="00B54FA9" w:rsidRDefault="00FB2518" w:rsidP="00E7206F">
            <w:pPr>
              <w:spacing w:after="120"/>
              <w:jc w:val="center"/>
              <w:rPr>
                <w:b/>
              </w:rPr>
            </w:pPr>
            <w:r>
              <w:rPr>
                <w:b/>
              </w:rPr>
              <w:t>2021-2022</w:t>
            </w:r>
          </w:p>
        </w:tc>
        <w:tc>
          <w:tcPr>
            <w:tcW w:w="1842" w:type="dxa"/>
            <w:gridSpan w:val="2"/>
          </w:tcPr>
          <w:p w:rsidR="00DA0DE4" w:rsidRPr="00B54FA9" w:rsidRDefault="00FB2518" w:rsidP="00E7206F">
            <w:pPr>
              <w:spacing w:after="120"/>
              <w:jc w:val="center"/>
              <w:rPr>
                <w:b/>
              </w:rPr>
            </w:pPr>
            <w:r>
              <w:rPr>
                <w:b/>
              </w:rPr>
              <w:t>2022-2023</w:t>
            </w:r>
          </w:p>
        </w:tc>
        <w:tc>
          <w:tcPr>
            <w:tcW w:w="1985" w:type="dxa"/>
            <w:gridSpan w:val="2"/>
          </w:tcPr>
          <w:p w:rsidR="00DA0DE4" w:rsidRPr="00B54FA9" w:rsidRDefault="00FB2518" w:rsidP="00E7206F">
            <w:pPr>
              <w:spacing w:after="120"/>
              <w:jc w:val="center"/>
              <w:rPr>
                <w:b/>
              </w:rPr>
            </w:pPr>
            <w:r>
              <w:rPr>
                <w:b/>
              </w:rPr>
              <w:t>2023-2024</w:t>
            </w:r>
          </w:p>
        </w:tc>
      </w:tr>
      <w:tr w:rsidR="00DA0DE4" w:rsidRPr="00B54FA9" w:rsidTr="00E7206F">
        <w:tc>
          <w:tcPr>
            <w:tcW w:w="3544" w:type="dxa"/>
            <w:vMerge/>
          </w:tcPr>
          <w:p w:rsidR="00DA0DE4" w:rsidRPr="00B54FA9" w:rsidRDefault="00DA0DE4" w:rsidP="00E7206F">
            <w:pPr>
              <w:spacing w:after="120"/>
              <w:jc w:val="both"/>
              <w:rPr>
                <w:b/>
              </w:rPr>
            </w:pPr>
          </w:p>
        </w:tc>
        <w:tc>
          <w:tcPr>
            <w:tcW w:w="992" w:type="dxa"/>
          </w:tcPr>
          <w:p w:rsidR="00DA0DE4" w:rsidRPr="00B54FA9" w:rsidRDefault="00DA0DE4" w:rsidP="00E7206F">
            <w:pPr>
              <w:spacing w:after="120"/>
              <w:jc w:val="center"/>
              <w:rPr>
                <w:b/>
              </w:rPr>
            </w:pPr>
            <w:r w:rsidRPr="00B54FA9">
              <w:rPr>
                <w:b/>
              </w:rPr>
              <w:t>Кол-во</w:t>
            </w:r>
          </w:p>
        </w:tc>
        <w:tc>
          <w:tcPr>
            <w:tcW w:w="851" w:type="dxa"/>
          </w:tcPr>
          <w:p w:rsidR="00DA0DE4" w:rsidRPr="00B54FA9" w:rsidRDefault="00DA0DE4" w:rsidP="00E7206F">
            <w:pPr>
              <w:spacing w:after="120"/>
              <w:jc w:val="center"/>
              <w:rPr>
                <w:b/>
              </w:rPr>
            </w:pPr>
            <w:r w:rsidRPr="00B54FA9">
              <w:rPr>
                <w:b/>
              </w:rPr>
              <w:t>%</w:t>
            </w:r>
          </w:p>
        </w:tc>
        <w:tc>
          <w:tcPr>
            <w:tcW w:w="992" w:type="dxa"/>
          </w:tcPr>
          <w:p w:rsidR="00DA0DE4" w:rsidRPr="00B54FA9" w:rsidRDefault="00DA0DE4" w:rsidP="00E7206F">
            <w:pPr>
              <w:spacing w:after="120"/>
              <w:jc w:val="center"/>
              <w:rPr>
                <w:b/>
              </w:rPr>
            </w:pPr>
            <w:r w:rsidRPr="00B54FA9">
              <w:rPr>
                <w:b/>
              </w:rPr>
              <w:t>Кол-во</w:t>
            </w:r>
          </w:p>
        </w:tc>
        <w:tc>
          <w:tcPr>
            <w:tcW w:w="850" w:type="dxa"/>
          </w:tcPr>
          <w:p w:rsidR="00DA0DE4" w:rsidRPr="00B54FA9" w:rsidRDefault="00DA0DE4" w:rsidP="00E7206F">
            <w:pPr>
              <w:spacing w:after="120"/>
              <w:jc w:val="center"/>
              <w:rPr>
                <w:b/>
              </w:rPr>
            </w:pPr>
            <w:r w:rsidRPr="00B54FA9">
              <w:rPr>
                <w:b/>
              </w:rPr>
              <w:t>%</w:t>
            </w:r>
          </w:p>
        </w:tc>
        <w:tc>
          <w:tcPr>
            <w:tcW w:w="993" w:type="dxa"/>
          </w:tcPr>
          <w:p w:rsidR="00DA0DE4" w:rsidRPr="00B54FA9" w:rsidRDefault="00DA0DE4" w:rsidP="00E7206F">
            <w:pPr>
              <w:spacing w:after="120"/>
              <w:jc w:val="center"/>
              <w:rPr>
                <w:b/>
              </w:rPr>
            </w:pPr>
            <w:r w:rsidRPr="00B54FA9">
              <w:rPr>
                <w:b/>
              </w:rPr>
              <w:t>Кол-во</w:t>
            </w:r>
          </w:p>
        </w:tc>
        <w:tc>
          <w:tcPr>
            <w:tcW w:w="992" w:type="dxa"/>
          </w:tcPr>
          <w:p w:rsidR="00DA0DE4" w:rsidRPr="00B54FA9" w:rsidRDefault="00DA0DE4" w:rsidP="00E7206F">
            <w:pPr>
              <w:spacing w:after="120"/>
              <w:jc w:val="center"/>
              <w:rPr>
                <w:b/>
              </w:rPr>
            </w:pPr>
            <w:r w:rsidRPr="00B54FA9">
              <w:rPr>
                <w:b/>
              </w:rPr>
              <w:t>%</w:t>
            </w:r>
          </w:p>
        </w:tc>
      </w:tr>
      <w:tr w:rsidR="00FB2518" w:rsidRPr="00B54FA9" w:rsidTr="00E7206F">
        <w:trPr>
          <w:trHeight w:val="370"/>
        </w:trPr>
        <w:tc>
          <w:tcPr>
            <w:tcW w:w="3544" w:type="dxa"/>
          </w:tcPr>
          <w:p w:rsidR="00FB2518" w:rsidRPr="00B54FA9" w:rsidRDefault="00FB2518" w:rsidP="00E7206F">
            <w:pPr>
              <w:spacing w:after="120"/>
              <w:jc w:val="both"/>
            </w:pPr>
            <w:r w:rsidRPr="00B54FA9">
              <w:t>Всего педагогов</w:t>
            </w:r>
          </w:p>
        </w:tc>
        <w:tc>
          <w:tcPr>
            <w:tcW w:w="992" w:type="dxa"/>
          </w:tcPr>
          <w:p w:rsidR="00FB2518" w:rsidRPr="00D90E1B" w:rsidRDefault="00FB2518" w:rsidP="0074474E">
            <w:pPr>
              <w:jc w:val="center"/>
              <w:rPr>
                <w:color w:val="000000"/>
                <w:sz w:val="26"/>
                <w:szCs w:val="26"/>
              </w:rPr>
            </w:pPr>
            <w:r>
              <w:rPr>
                <w:color w:val="000000"/>
                <w:sz w:val="26"/>
                <w:szCs w:val="26"/>
              </w:rPr>
              <w:t>41</w:t>
            </w:r>
          </w:p>
        </w:tc>
        <w:tc>
          <w:tcPr>
            <w:tcW w:w="851" w:type="dxa"/>
          </w:tcPr>
          <w:p w:rsidR="00FB2518" w:rsidRPr="00B54FA9" w:rsidRDefault="00FB2518" w:rsidP="00E7206F">
            <w:pPr>
              <w:spacing w:after="120"/>
              <w:jc w:val="center"/>
            </w:pPr>
          </w:p>
        </w:tc>
        <w:tc>
          <w:tcPr>
            <w:tcW w:w="992" w:type="dxa"/>
          </w:tcPr>
          <w:p w:rsidR="00FB2518" w:rsidRPr="00D90E1B" w:rsidRDefault="00FB2518" w:rsidP="0074474E">
            <w:pPr>
              <w:jc w:val="center"/>
              <w:rPr>
                <w:color w:val="000000"/>
                <w:sz w:val="26"/>
                <w:szCs w:val="26"/>
              </w:rPr>
            </w:pPr>
            <w:r w:rsidRPr="003F0351">
              <w:rPr>
                <w:color w:val="000000"/>
                <w:sz w:val="28"/>
                <w:szCs w:val="28"/>
              </w:rPr>
              <w:t>39</w:t>
            </w:r>
          </w:p>
        </w:tc>
        <w:tc>
          <w:tcPr>
            <w:tcW w:w="850" w:type="dxa"/>
          </w:tcPr>
          <w:p w:rsidR="00FB2518" w:rsidRPr="00B54FA9" w:rsidRDefault="00FB2518" w:rsidP="00E7206F">
            <w:pPr>
              <w:spacing w:after="120"/>
              <w:jc w:val="center"/>
            </w:pPr>
          </w:p>
        </w:tc>
        <w:tc>
          <w:tcPr>
            <w:tcW w:w="993" w:type="dxa"/>
          </w:tcPr>
          <w:p w:rsidR="00FB2518" w:rsidRPr="00D90E1B" w:rsidRDefault="00DB6A55" w:rsidP="00E7206F">
            <w:pPr>
              <w:jc w:val="center"/>
              <w:rPr>
                <w:color w:val="000000"/>
                <w:sz w:val="26"/>
                <w:szCs w:val="26"/>
              </w:rPr>
            </w:pPr>
            <w:r>
              <w:rPr>
                <w:color w:val="000000"/>
              </w:rPr>
              <w:t>47</w:t>
            </w:r>
          </w:p>
        </w:tc>
        <w:tc>
          <w:tcPr>
            <w:tcW w:w="992" w:type="dxa"/>
          </w:tcPr>
          <w:p w:rsidR="00FB2518" w:rsidRPr="00B54FA9" w:rsidRDefault="00FB2518" w:rsidP="00E7206F">
            <w:pPr>
              <w:spacing w:after="120"/>
              <w:jc w:val="center"/>
            </w:pPr>
          </w:p>
        </w:tc>
      </w:tr>
      <w:tr w:rsidR="00FB2518" w:rsidRPr="00B54FA9" w:rsidTr="00E7206F">
        <w:tc>
          <w:tcPr>
            <w:tcW w:w="3544" w:type="dxa"/>
          </w:tcPr>
          <w:p w:rsidR="00FB2518" w:rsidRPr="00B54FA9" w:rsidRDefault="00FB2518" w:rsidP="00E7206F">
            <w:pPr>
              <w:spacing w:after="120"/>
              <w:jc w:val="both"/>
            </w:pPr>
            <w:r w:rsidRPr="00B54FA9">
              <w:t>Высшее профессиональное</w:t>
            </w:r>
          </w:p>
        </w:tc>
        <w:tc>
          <w:tcPr>
            <w:tcW w:w="992" w:type="dxa"/>
          </w:tcPr>
          <w:p w:rsidR="00FB2518" w:rsidRPr="00D90E1B" w:rsidRDefault="00FB2518" w:rsidP="0074474E">
            <w:pPr>
              <w:jc w:val="center"/>
              <w:rPr>
                <w:color w:val="000000"/>
                <w:sz w:val="26"/>
                <w:szCs w:val="26"/>
              </w:rPr>
            </w:pPr>
            <w:r>
              <w:rPr>
                <w:color w:val="000000"/>
                <w:sz w:val="26"/>
                <w:szCs w:val="26"/>
              </w:rPr>
              <w:t>35</w:t>
            </w:r>
          </w:p>
        </w:tc>
        <w:tc>
          <w:tcPr>
            <w:tcW w:w="851" w:type="dxa"/>
          </w:tcPr>
          <w:p w:rsidR="00FB2518" w:rsidRPr="00FB4078" w:rsidRDefault="00FB2518" w:rsidP="0074474E">
            <w:pPr>
              <w:spacing w:after="120"/>
              <w:jc w:val="center"/>
            </w:pPr>
            <w:r>
              <w:t>85,4%</w:t>
            </w:r>
          </w:p>
        </w:tc>
        <w:tc>
          <w:tcPr>
            <w:tcW w:w="992" w:type="dxa"/>
          </w:tcPr>
          <w:p w:rsidR="00FB2518" w:rsidRPr="003F0351" w:rsidRDefault="00FB2518" w:rsidP="0074474E">
            <w:pPr>
              <w:jc w:val="center"/>
              <w:rPr>
                <w:color w:val="000000"/>
                <w:sz w:val="28"/>
                <w:szCs w:val="28"/>
              </w:rPr>
            </w:pPr>
            <w:r w:rsidRPr="003F0351">
              <w:rPr>
                <w:color w:val="000000"/>
                <w:sz w:val="28"/>
                <w:szCs w:val="28"/>
              </w:rPr>
              <w:t>32</w:t>
            </w:r>
          </w:p>
        </w:tc>
        <w:tc>
          <w:tcPr>
            <w:tcW w:w="850" w:type="dxa"/>
          </w:tcPr>
          <w:p w:rsidR="00FB2518" w:rsidRPr="003F0351" w:rsidRDefault="00FB2518" w:rsidP="0074474E">
            <w:pPr>
              <w:jc w:val="center"/>
              <w:rPr>
                <w:color w:val="000000"/>
                <w:sz w:val="28"/>
                <w:szCs w:val="28"/>
              </w:rPr>
            </w:pPr>
            <w:r w:rsidRPr="003F0351">
              <w:rPr>
                <w:color w:val="000000"/>
                <w:sz w:val="28"/>
                <w:szCs w:val="28"/>
              </w:rPr>
              <w:t>82%</w:t>
            </w:r>
          </w:p>
        </w:tc>
        <w:tc>
          <w:tcPr>
            <w:tcW w:w="993" w:type="dxa"/>
          </w:tcPr>
          <w:p w:rsidR="00FB2518" w:rsidRPr="003F0351" w:rsidRDefault="00DB6A55" w:rsidP="00E7206F">
            <w:pPr>
              <w:jc w:val="center"/>
              <w:rPr>
                <w:color w:val="000000"/>
                <w:sz w:val="28"/>
                <w:szCs w:val="28"/>
              </w:rPr>
            </w:pPr>
            <w:r>
              <w:rPr>
                <w:color w:val="000000"/>
              </w:rPr>
              <w:t>38</w:t>
            </w:r>
          </w:p>
        </w:tc>
        <w:tc>
          <w:tcPr>
            <w:tcW w:w="992" w:type="dxa"/>
          </w:tcPr>
          <w:p w:rsidR="00FB2518" w:rsidRPr="003F0351" w:rsidRDefault="00DB6A55" w:rsidP="00E7206F">
            <w:pPr>
              <w:jc w:val="center"/>
              <w:rPr>
                <w:color w:val="000000"/>
                <w:sz w:val="28"/>
                <w:szCs w:val="28"/>
              </w:rPr>
            </w:pPr>
            <w:r>
              <w:rPr>
                <w:color w:val="000000"/>
              </w:rPr>
              <w:t>80,85%</w:t>
            </w:r>
          </w:p>
        </w:tc>
      </w:tr>
      <w:tr w:rsidR="00FB2518" w:rsidRPr="00B54FA9" w:rsidTr="00E7206F">
        <w:tc>
          <w:tcPr>
            <w:tcW w:w="3544" w:type="dxa"/>
          </w:tcPr>
          <w:p w:rsidR="00FB2518" w:rsidRPr="00B54FA9" w:rsidRDefault="00FB2518" w:rsidP="00E7206F">
            <w:pPr>
              <w:spacing w:after="120"/>
              <w:jc w:val="both"/>
            </w:pPr>
            <w:r w:rsidRPr="00B54FA9">
              <w:t>Среднее специальное</w:t>
            </w:r>
          </w:p>
        </w:tc>
        <w:tc>
          <w:tcPr>
            <w:tcW w:w="992" w:type="dxa"/>
          </w:tcPr>
          <w:p w:rsidR="00FB2518" w:rsidRPr="00D90E1B" w:rsidRDefault="00FB2518" w:rsidP="0074474E">
            <w:pPr>
              <w:jc w:val="center"/>
              <w:rPr>
                <w:color w:val="000000"/>
                <w:sz w:val="26"/>
                <w:szCs w:val="26"/>
              </w:rPr>
            </w:pPr>
            <w:r>
              <w:rPr>
                <w:color w:val="000000"/>
                <w:sz w:val="26"/>
                <w:szCs w:val="26"/>
              </w:rPr>
              <w:t>6</w:t>
            </w:r>
          </w:p>
        </w:tc>
        <w:tc>
          <w:tcPr>
            <w:tcW w:w="851" w:type="dxa"/>
          </w:tcPr>
          <w:p w:rsidR="00FB2518" w:rsidRPr="00B54FA9" w:rsidRDefault="00FB2518" w:rsidP="0074474E">
            <w:pPr>
              <w:spacing w:after="120"/>
              <w:jc w:val="center"/>
            </w:pPr>
            <w:r>
              <w:t>14,6%</w:t>
            </w:r>
          </w:p>
        </w:tc>
        <w:tc>
          <w:tcPr>
            <w:tcW w:w="992" w:type="dxa"/>
          </w:tcPr>
          <w:p w:rsidR="00FB2518" w:rsidRPr="003F0351" w:rsidRDefault="00FB2518" w:rsidP="0074474E">
            <w:pPr>
              <w:jc w:val="center"/>
              <w:rPr>
                <w:color w:val="000000"/>
                <w:sz w:val="28"/>
                <w:szCs w:val="28"/>
              </w:rPr>
            </w:pPr>
            <w:r w:rsidRPr="003F0351">
              <w:rPr>
                <w:color w:val="000000"/>
                <w:sz w:val="28"/>
                <w:szCs w:val="28"/>
              </w:rPr>
              <w:t>7</w:t>
            </w:r>
          </w:p>
        </w:tc>
        <w:tc>
          <w:tcPr>
            <w:tcW w:w="850" w:type="dxa"/>
          </w:tcPr>
          <w:p w:rsidR="00FB2518" w:rsidRPr="003F0351" w:rsidRDefault="00FB2518" w:rsidP="0074474E">
            <w:pPr>
              <w:jc w:val="center"/>
              <w:rPr>
                <w:color w:val="000000"/>
                <w:sz w:val="28"/>
                <w:szCs w:val="28"/>
              </w:rPr>
            </w:pPr>
            <w:r w:rsidRPr="003F0351">
              <w:rPr>
                <w:color w:val="000000"/>
                <w:sz w:val="28"/>
                <w:szCs w:val="28"/>
              </w:rPr>
              <w:t>18%</w:t>
            </w:r>
          </w:p>
        </w:tc>
        <w:tc>
          <w:tcPr>
            <w:tcW w:w="993" w:type="dxa"/>
          </w:tcPr>
          <w:p w:rsidR="00FB2518" w:rsidRPr="003F0351" w:rsidRDefault="00DB6A55" w:rsidP="00E7206F">
            <w:pPr>
              <w:jc w:val="center"/>
              <w:rPr>
                <w:color w:val="000000"/>
                <w:sz w:val="28"/>
                <w:szCs w:val="28"/>
              </w:rPr>
            </w:pPr>
            <w:r>
              <w:rPr>
                <w:color w:val="000000"/>
                <w:sz w:val="28"/>
                <w:szCs w:val="28"/>
              </w:rPr>
              <w:t>7</w:t>
            </w:r>
          </w:p>
        </w:tc>
        <w:tc>
          <w:tcPr>
            <w:tcW w:w="992" w:type="dxa"/>
          </w:tcPr>
          <w:p w:rsidR="00FB2518" w:rsidRPr="003F0351" w:rsidRDefault="00DB6A55" w:rsidP="00E7206F">
            <w:pPr>
              <w:jc w:val="center"/>
              <w:rPr>
                <w:color w:val="000000"/>
                <w:sz w:val="28"/>
                <w:szCs w:val="28"/>
              </w:rPr>
            </w:pPr>
            <w:r>
              <w:rPr>
                <w:color w:val="000000"/>
              </w:rPr>
              <w:t>14,9%</w:t>
            </w:r>
          </w:p>
        </w:tc>
      </w:tr>
    </w:tbl>
    <w:p w:rsidR="00DA0DE4" w:rsidRPr="00AD309B" w:rsidRDefault="00DA0DE4" w:rsidP="00DA0DE4">
      <w:pPr>
        <w:jc w:val="both"/>
      </w:pPr>
      <w:r>
        <w:t xml:space="preserve">                   </w:t>
      </w:r>
      <w:r>
        <w:rPr>
          <w:noProof/>
        </w:rPr>
        <w:drawing>
          <wp:inline distT="0" distB="0" distL="0" distR="0">
            <wp:extent cx="5931535" cy="2428240"/>
            <wp:effectExtent l="19050" t="0" r="12065"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8752C" w:rsidRDefault="0008752C" w:rsidP="00DA0DE4">
      <w:pPr>
        <w:ind w:left="709"/>
        <w:jc w:val="both"/>
        <w:rPr>
          <w:b/>
          <w:i/>
          <w:sz w:val="28"/>
          <w:szCs w:val="28"/>
        </w:rPr>
      </w:pPr>
    </w:p>
    <w:p w:rsidR="00DA0DE4" w:rsidRPr="0077350B" w:rsidRDefault="00DA0DE4" w:rsidP="00DA0DE4">
      <w:pPr>
        <w:ind w:left="709"/>
        <w:jc w:val="both"/>
        <w:rPr>
          <w:b/>
          <w:i/>
          <w:sz w:val="28"/>
          <w:szCs w:val="28"/>
        </w:rPr>
      </w:pPr>
      <w:r w:rsidRPr="0077350B">
        <w:rPr>
          <w:b/>
          <w:i/>
          <w:sz w:val="28"/>
          <w:szCs w:val="28"/>
        </w:rPr>
        <w:t xml:space="preserve">Анализ кадрового состава по квалификационной категории </w:t>
      </w:r>
      <w:proofErr w:type="gramStart"/>
      <w:r w:rsidRPr="0077350B">
        <w:rPr>
          <w:b/>
          <w:i/>
          <w:sz w:val="28"/>
          <w:szCs w:val="28"/>
        </w:rPr>
        <w:t>за</w:t>
      </w:r>
      <w:proofErr w:type="gramEnd"/>
      <w:r w:rsidRPr="0077350B">
        <w:rPr>
          <w:b/>
          <w:i/>
          <w:sz w:val="28"/>
          <w:szCs w:val="28"/>
        </w:rPr>
        <w:t xml:space="preserve"> последние 3 года</w:t>
      </w:r>
    </w:p>
    <w:tbl>
      <w:tblPr>
        <w:tblW w:w="9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1219"/>
        <w:gridCol w:w="1083"/>
        <w:gridCol w:w="1132"/>
        <w:gridCol w:w="1170"/>
        <w:gridCol w:w="1409"/>
        <w:gridCol w:w="1382"/>
      </w:tblGrid>
      <w:tr w:rsidR="00DA0DE4" w:rsidRPr="00B54FA9" w:rsidTr="00E7206F">
        <w:tc>
          <w:tcPr>
            <w:tcW w:w="1953" w:type="dxa"/>
            <w:vMerge w:val="restart"/>
            <w:tcBorders>
              <w:top w:val="single" w:sz="4" w:space="0" w:color="auto"/>
              <w:left w:val="single" w:sz="4" w:space="0" w:color="auto"/>
              <w:bottom w:val="single" w:sz="4" w:space="0" w:color="auto"/>
              <w:right w:val="single" w:sz="4" w:space="0" w:color="auto"/>
            </w:tcBorders>
            <w:hideMark/>
          </w:tcPr>
          <w:p w:rsidR="00DA0DE4" w:rsidRPr="00B54FA9" w:rsidRDefault="00DA0DE4" w:rsidP="00E7206F">
            <w:pPr>
              <w:spacing w:after="120"/>
              <w:jc w:val="center"/>
              <w:rPr>
                <w:lang w:eastAsia="en-US"/>
              </w:rPr>
            </w:pPr>
            <w:r w:rsidRPr="00B54FA9">
              <w:rPr>
                <w:lang w:eastAsia="en-US"/>
              </w:rPr>
              <w:t>Категория</w:t>
            </w:r>
          </w:p>
        </w:tc>
        <w:tc>
          <w:tcPr>
            <w:tcW w:w="2302" w:type="dxa"/>
            <w:gridSpan w:val="2"/>
            <w:tcBorders>
              <w:top w:val="single" w:sz="4" w:space="0" w:color="auto"/>
              <w:left w:val="single" w:sz="4" w:space="0" w:color="auto"/>
              <w:bottom w:val="single" w:sz="4" w:space="0" w:color="auto"/>
              <w:right w:val="single" w:sz="4" w:space="0" w:color="auto"/>
            </w:tcBorders>
          </w:tcPr>
          <w:p w:rsidR="00DA0DE4" w:rsidRPr="00B54FA9" w:rsidRDefault="0008752C" w:rsidP="00E7206F">
            <w:pPr>
              <w:spacing w:after="120"/>
              <w:jc w:val="center"/>
              <w:rPr>
                <w:lang w:eastAsia="en-US"/>
              </w:rPr>
            </w:pPr>
            <w:r>
              <w:rPr>
                <w:lang w:eastAsia="en-US"/>
              </w:rPr>
              <w:t>2021-2022</w:t>
            </w:r>
          </w:p>
        </w:tc>
        <w:tc>
          <w:tcPr>
            <w:tcW w:w="2302" w:type="dxa"/>
            <w:gridSpan w:val="2"/>
            <w:tcBorders>
              <w:top w:val="single" w:sz="4" w:space="0" w:color="auto"/>
              <w:left w:val="single" w:sz="4" w:space="0" w:color="auto"/>
              <w:bottom w:val="single" w:sz="4" w:space="0" w:color="auto"/>
              <w:right w:val="single" w:sz="4" w:space="0" w:color="auto"/>
            </w:tcBorders>
          </w:tcPr>
          <w:p w:rsidR="00DA0DE4" w:rsidRPr="00B50EBF" w:rsidRDefault="0008752C" w:rsidP="00E7206F">
            <w:pPr>
              <w:spacing w:after="120"/>
              <w:jc w:val="center"/>
              <w:rPr>
                <w:lang w:eastAsia="en-US"/>
              </w:rPr>
            </w:pPr>
            <w:r>
              <w:rPr>
                <w:lang w:eastAsia="en-US"/>
              </w:rPr>
              <w:t>2022-2023</w:t>
            </w:r>
          </w:p>
        </w:tc>
        <w:tc>
          <w:tcPr>
            <w:tcW w:w="2791" w:type="dxa"/>
            <w:gridSpan w:val="2"/>
            <w:tcBorders>
              <w:top w:val="single" w:sz="4" w:space="0" w:color="auto"/>
              <w:left w:val="single" w:sz="4" w:space="0" w:color="auto"/>
              <w:bottom w:val="single" w:sz="4" w:space="0" w:color="auto"/>
              <w:right w:val="single" w:sz="4" w:space="0" w:color="auto"/>
            </w:tcBorders>
            <w:hideMark/>
          </w:tcPr>
          <w:p w:rsidR="00DA0DE4" w:rsidRPr="00B50EBF" w:rsidRDefault="0008752C" w:rsidP="00E7206F">
            <w:pPr>
              <w:spacing w:after="120"/>
              <w:jc w:val="center"/>
              <w:rPr>
                <w:lang w:eastAsia="en-US"/>
              </w:rPr>
            </w:pPr>
            <w:r>
              <w:rPr>
                <w:lang w:eastAsia="en-US"/>
              </w:rPr>
              <w:t>2023-2024</w:t>
            </w:r>
          </w:p>
        </w:tc>
      </w:tr>
      <w:tr w:rsidR="00DA0DE4" w:rsidRPr="00B54FA9" w:rsidTr="00E7206F">
        <w:tc>
          <w:tcPr>
            <w:tcW w:w="1953" w:type="dxa"/>
            <w:vMerge/>
            <w:tcBorders>
              <w:top w:val="single" w:sz="4" w:space="0" w:color="auto"/>
              <w:left w:val="single" w:sz="4" w:space="0" w:color="auto"/>
              <w:bottom w:val="single" w:sz="4" w:space="0" w:color="auto"/>
              <w:right w:val="single" w:sz="4" w:space="0" w:color="auto"/>
            </w:tcBorders>
            <w:vAlign w:val="center"/>
            <w:hideMark/>
          </w:tcPr>
          <w:p w:rsidR="00DA0DE4" w:rsidRPr="00B54FA9" w:rsidRDefault="00DA0DE4" w:rsidP="00E7206F">
            <w:pPr>
              <w:spacing w:after="120"/>
              <w:rPr>
                <w:lang w:eastAsia="en-US"/>
              </w:rPr>
            </w:pPr>
          </w:p>
        </w:tc>
        <w:tc>
          <w:tcPr>
            <w:tcW w:w="121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spacing w:after="120"/>
              <w:jc w:val="center"/>
              <w:rPr>
                <w:lang w:eastAsia="en-US"/>
              </w:rPr>
            </w:pPr>
            <w:r>
              <w:rPr>
                <w:lang w:eastAsia="en-US"/>
              </w:rPr>
              <w:t>Кол-во</w:t>
            </w:r>
          </w:p>
        </w:tc>
        <w:tc>
          <w:tcPr>
            <w:tcW w:w="108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spacing w:after="120"/>
              <w:jc w:val="center"/>
              <w:rPr>
                <w:lang w:eastAsia="en-US"/>
              </w:rPr>
            </w:pPr>
            <w:r w:rsidRPr="00B54FA9">
              <w:rPr>
                <w:lang w:eastAsia="en-US"/>
              </w:rPr>
              <w:t>%</w:t>
            </w:r>
          </w:p>
        </w:tc>
        <w:tc>
          <w:tcPr>
            <w:tcW w:w="1132" w:type="dxa"/>
            <w:tcBorders>
              <w:top w:val="single" w:sz="4" w:space="0" w:color="auto"/>
              <w:left w:val="single" w:sz="4" w:space="0" w:color="auto"/>
              <w:bottom w:val="single" w:sz="4" w:space="0" w:color="auto"/>
              <w:right w:val="single" w:sz="4" w:space="0" w:color="auto"/>
            </w:tcBorders>
            <w:hideMark/>
          </w:tcPr>
          <w:p w:rsidR="00DA0DE4" w:rsidRPr="00B54FA9" w:rsidRDefault="00DA0DE4" w:rsidP="00E7206F">
            <w:pPr>
              <w:spacing w:after="120"/>
              <w:jc w:val="center"/>
              <w:rPr>
                <w:lang w:eastAsia="en-US"/>
              </w:rPr>
            </w:pPr>
            <w:r>
              <w:rPr>
                <w:lang w:eastAsia="en-US"/>
              </w:rPr>
              <w:t>Кол-во</w:t>
            </w:r>
          </w:p>
        </w:tc>
        <w:tc>
          <w:tcPr>
            <w:tcW w:w="1170" w:type="dxa"/>
            <w:tcBorders>
              <w:top w:val="single" w:sz="4" w:space="0" w:color="auto"/>
              <w:left w:val="single" w:sz="4" w:space="0" w:color="auto"/>
              <w:bottom w:val="single" w:sz="4" w:space="0" w:color="auto"/>
              <w:right w:val="single" w:sz="4" w:space="0" w:color="auto"/>
            </w:tcBorders>
            <w:hideMark/>
          </w:tcPr>
          <w:p w:rsidR="00DA0DE4" w:rsidRPr="00B54FA9" w:rsidRDefault="00DA0DE4" w:rsidP="00E7206F">
            <w:pPr>
              <w:spacing w:after="120"/>
              <w:jc w:val="center"/>
              <w:rPr>
                <w:lang w:eastAsia="en-US"/>
              </w:rPr>
            </w:pPr>
            <w:r w:rsidRPr="00B54FA9">
              <w:rPr>
                <w:lang w:eastAsia="en-US"/>
              </w:rPr>
              <w:t>%</w:t>
            </w:r>
          </w:p>
        </w:tc>
        <w:tc>
          <w:tcPr>
            <w:tcW w:w="14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spacing w:after="120"/>
              <w:jc w:val="center"/>
              <w:rPr>
                <w:lang w:eastAsia="en-US"/>
              </w:rPr>
            </w:pPr>
            <w:r>
              <w:rPr>
                <w:lang w:eastAsia="en-US"/>
              </w:rPr>
              <w:t>Кол-во</w:t>
            </w:r>
          </w:p>
        </w:tc>
        <w:tc>
          <w:tcPr>
            <w:tcW w:w="1382"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spacing w:after="120"/>
              <w:jc w:val="center"/>
              <w:rPr>
                <w:lang w:eastAsia="en-US"/>
              </w:rPr>
            </w:pPr>
            <w:r w:rsidRPr="00B54FA9">
              <w:rPr>
                <w:lang w:eastAsia="en-US"/>
              </w:rPr>
              <w:t>%</w:t>
            </w:r>
          </w:p>
        </w:tc>
      </w:tr>
      <w:tr w:rsidR="0008752C" w:rsidRPr="00B54FA9" w:rsidTr="00E7206F">
        <w:tc>
          <w:tcPr>
            <w:tcW w:w="1953" w:type="dxa"/>
            <w:tcBorders>
              <w:top w:val="single" w:sz="4" w:space="0" w:color="auto"/>
              <w:left w:val="single" w:sz="4" w:space="0" w:color="auto"/>
              <w:bottom w:val="single" w:sz="4" w:space="0" w:color="auto"/>
              <w:right w:val="single" w:sz="4" w:space="0" w:color="auto"/>
            </w:tcBorders>
            <w:hideMark/>
          </w:tcPr>
          <w:p w:rsidR="0008752C" w:rsidRPr="00B54FA9" w:rsidRDefault="0008752C" w:rsidP="00E7206F">
            <w:pPr>
              <w:spacing w:after="120"/>
              <w:jc w:val="center"/>
              <w:rPr>
                <w:lang w:eastAsia="en-US"/>
              </w:rPr>
            </w:pPr>
            <w:r w:rsidRPr="00B54FA9">
              <w:rPr>
                <w:lang w:eastAsia="en-US"/>
              </w:rPr>
              <w:t>Высшая</w:t>
            </w:r>
          </w:p>
        </w:tc>
        <w:tc>
          <w:tcPr>
            <w:tcW w:w="1219" w:type="dxa"/>
            <w:tcBorders>
              <w:top w:val="single" w:sz="4" w:space="0" w:color="auto"/>
              <w:left w:val="single" w:sz="4" w:space="0" w:color="auto"/>
              <w:bottom w:val="single" w:sz="4" w:space="0" w:color="auto"/>
              <w:right w:val="single" w:sz="4" w:space="0" w:color="auto"/>
            </w:tcBorders>
          </w:tcPr>
          <w:p w:rsidR="0008752C" w:rsidRPr="00D90E1B" w:rsidRDefault="0008752C" w:rsidP="0074474E">
            <w:pPr>
              <w:jc w:val="center"/>
              <w:rPr>
                <w:color w:val="000000"/>
                <w:sz w:val="26"/>
                <w:szCs w:val="26"/>
              </w:rPr>
            </w:pPr>
            <w:r>
              <w:rPr>
                <w:color w:val="000000"/>
                <w:sz w:val="26"/>
                <w:szCs w:val="26"/>
              </w:rPr>
              <w:t>18</w:t>
            </w:r>
          </w:p>
        </w:tc>
        <w:tc>
          <w:tcPr>
            <w:tcW w:w="1083" w:type="dxa"/>
            <w:tcBorders>
              <w:top w:val="single" w:sz="4" w:space="0" w:color="auto"/>
              <w:left w:val="single" w:sz="4" w:space="0" w:color="auto"/>
              <w:bottom w:val="single" w:sz="4" w:space="0" w:color="auto"/>
              <w:right w:val="single" w:sz="4" w:space="0" w:color="auto"/>
            </w:tcBorders>
          </w:tcPr>
          <w:p w:rsidR="0008752C" w:rsidRPr="00D90E1B" w:rsidRDefault="0008752C" w:rsidP="0074474E">
            <w:pPr>
              <w:jc w:val="center"/>
              <w:rPr>
                <w:color w:val="000000"/>
                <w:sz w:val="26"/>
                <w:szCs w:val="26"/>
              </w:rPr>
            </w:pPr>
            <w:r>
              <w:rPr>
                <w:color w:val="000000"/>
                <w:sz w:val="26"/>
                <w:szCs w:val="26"/>
              </w:rPr>
              <w:t>43,9%</w:t>
            </w:r>
          </w:p>
        </w:tc>
        <w:tc>
          <w:tcPr>
            <w:tcW w:w="1132" w:type="dxa"/>
            <w:tcBorders>
              <w:top w:val="single" w:sz="4" w:space="0" w:color="auto"/>
              <w:left w:val="single" w:sz="4" w:space="0" w:color="auto"/>
              <w:bottom w:val="single" w:sz="4" w:space="0" w:color="auto"/>
              <w:right w:val="single" w:sz="4" w:space="0" w:color="auto"/>
            </w:tcBorders>
            <w:hideMark/>
          </w:tcPr>
          <w:p w:rsidR="0008752C" w:rsidRPr="003F0351" w:rsidRDefault="0008752C" w:rsidP="0074474E">
            <w:pPr>
              <w:jc w:val="center"/>
              <w:rPr>
                <w:color w:val="000000"/>
                <w:sz w:val="28"/>
                <w:szCs w:val="28"/>
              </w:rPr>
            </w:pPr>
            <w:r w:rsidRPr="003F0351">
              <w:rPr>
                <w:color w:val="000000"/>
                <w:sz w:val="28"/>
                <w:szCs w:val="28"/>
              </w:rPr>
              <w:t>14</w:t>
            </w:r>
          </w:p>
        </w:tc>
        <w:tc>
          <w:tcPr>
            <w:tcW w:w="1170" w:type="dxa"/>
            <w:tcBorders>
              <w:top w:val="single" w:sz="4" w:space="0" w:color="auto"/>
              <w:left w:val="single" w:sz="4" w:space="0" w:color="auto"/>
              <w:bottom w:val="single" w:sz="4" w:space="0" w:color="auto"/>
              <w:right w:val="single" w:sz="4" w:space="0" w:color="auto"/>
            </w:tcBorders>
            <w:hideMark/>
          </w:tcPr>
          <w:p w:rsidR="0008752C" w:rsidRPr="003F0351" w:rsidRDefault="0008752C" w:rsidP="0074474E">
            <w:pPr>
              <w:jc w:val="center"/>
              <w:rPr>
                <w:color w:val="000000"/>
                <w:sz w:val="28"/>
                <w:szCs w:val="28"/>
              </w:rPr>
            </w:pPr>
            <w:r>
              <w:rPr>
                <w:color w:val="000000"/>
                <w:sz w:val="28"/>
                <w:szCs w:val="28"/>
              </w:rPr>
              <w:t>31,8%</w:t>
            </w:r>
          </w:p>
        </w:tc>
        <w:tc>
          <w:tcPr>
            <w:tcW w:w="1409" w:type="dxa"/>
            <w:tcBorders>
              <w:top w:val="single" w:sz="4" w:space="0" w:color="auto"/>
              <w:left w:val="single" w:sz="4" w:space="0" w:color="auto"/>
              <w:bottom w:val="single" w:sz="4" w:space="0" w:color="auto"/>
              <w:right w:val="single" w:sz="4" w:space="0" w:color="auto"/>
            </w:tcBorders>
          </w:tcPr>
          <w:p w:rsidR="0008752C" w:rsidRPr="00B40626" w:rsidRDefault="0008752C" w:rsidP="0074474E">
            <w:pPr>
              <w:jc w:val="center"/>
              <w:rPr>
                <w:color w:val="000000"/>
              </w:rPr>
            </w:pPr>
            <w:r>
              <w:rPr>
                <w:color w:val="000000"/>
              </w:rPr>
              <w:t>20</w:t>
            </w:r>
          </w:p>
        </w:tc>
        <w:tc>
          <w:tcPr>
            <w:tcW w:w="1382" w:type="dxa"/>
            <w:tcBorders>
              <w:top w:val="single" w:sz="4" w:space="0" w:color="auto"/>
              <w:left w:val="single" w:sz="4" w:space="0" w:color="auto"/>
              <w:bottom w:val="single" w:sz="4" w:space="0" w:color="auto"/>
              <w:right w:val="single" w:sz="4" w:space="0" w:color="auto"/>
            </w:tcBorders>
          </w:tcPr>
          <w:p w:rsidR="0008752C" w:rsidRPr="00B40626" w:rsidRDefault="0008752C" w:rsidP="0074474E">
            <w:pPr>
              <w:jc w:val="center"/>
              <w:rPr>
                <w:color w:val="000000"/>
              </w:rPr>
            </w:pPr>
            <w:r>
              <w:rPr>
                <w:color w:val="000000"/>
              </w:rPr>
              <w:t>42,55%</w:t>
            </w:r>
          </w:p>
        </w:tc>
      </w:tr>
      <w:tr w:rsidR="0008752C" w:rsidRPr="00B54FA9" w:rsidTr="00E7206F">
        <w:tc>
          <w:tcPr>
            <w:tcW w:w="1953" w:type="dxa"/>
            <w:tcBorders>
              <w:top w:val="single" w:sz="4" w:space="0" w:color="auto"/>
              <w:left w:val="single" w:sz="4" w:space="0" w:color="auto"/>
              <w:bottom w:val="single" w:sz="4" w:space="0" w:color="auto"/>
              <w:right w:val="single" w:sz="4" w:space="0" w:color="auto"/>
            </w:tcBorders>
            <w:hideMark/>
          </w:tcPr>
          <w:p w:rsidR="0008752C" w:rsidRPr="00B54FA9" w:rsidRDefault="0008752C" w:rsidP="00E7206F">
            <w:pPr>
              <w:spacing w:after="120"/>
              <w:jc w:val="center"/>
              <w:rPr>
                <w:lang w:eastAsia="en-US"/>
              </w:rPr>
            </w:pPr>
            <w:r w:rsidRPr="00B54FA9">
              <w:rPr>
                <w:lang w:eastAsia="en-US"/>
              </w:rPr>
              <w:t>Первая</w:t>
            </w:r>
          </w:p>
        </w:tc>
        <w:tc>
          <w:tcPr>
            <w:tcW w:w="1219" w:type="dxa"/>
            <w:tcBorders>
              <w:top w:val="single" w:sz="4" w:space="0" w:color="auto"/>
              <w:left w:val="single" w:sz="4" w:space="0" w:color="auto"/>
              <w:bottom w:val="single" w:sz="4" w:space="0" w:color="auto"/>
              <w:right w:val="single" w:sz="4" w:space="0" w:color="auto"/>
            </w:tcBorders>
          </w:tcPr>
          <w:p w:rsidR="0008752C" w:rsidRPr="00D90E1B" w:rsidRDefault="0008752C" w:rsidP="0074474E">
            <w:pPr>
              <w:jc w:val="center"/>
              <w:rPr>
                <w:color w:val="000000"/>
                <w:sz w:val="26"/>
                <w:szCs w:val="26"/>
              </w:rPr>
            </w:pPr>
            <w:r>
              <w:rPr>
                <w:color w:val="000000"/>
                <w:sz w:val="26"/>
                <w:szCs w:val="26"/>
              </w:rPr>
              <w:t>10</w:t>
            </w:r>
          </w:p>
        </w:tc>
        <w:tc>
          <w:tcPr>
            <w:tcW w:w="1083" w:type="dxa"/>
            <w:tcBorders>
              <w:top w:val="single" w:sz="4" w:space="0" w:color="auto"/>
              <w:left w:val="single" w:sz="4" w:space="0" w:color="auto"/>
              <w:bottom w:val="single" w:sz="4" w:space="0" w:color="auto"/>
              <w:right w:val="single" w:sz="4" w:space="0" w:color="auto"/>
            </w:tcBorders>
          </w:tcPr>
          <w:p w:rsidR="0008752C" w:rsidRPr="00D90E1B" w:rsidRDefault="0008752C" w:rsidP="0074474E">
            <w:pPr>
              <w:jc w:val="center"/>
              <w:rPr>
                <w:color w:val="000000"/>
                <w:sz w:val="26"/>
                <w:szCs w:val="26"/>
              </w:rPr>
            </w:pPr>
            <w:r>
              <w:rPr>
                <w:color w:val="000000"/>
                <w:sz w:val="26"/>
                <w:szCs w:val="26"/>
              </w:rPr>
              <w:t>24,4%</w:t>
            </w:r>
          </w:p>
        </w:tc>
        <w:tc>
          <w:tcPr>
            <w:tcW w:w="1132" w:type="dxa"/>
            <w:tcBorders>
              <w:top w:val="single" w:sz="4" w:space="0" w:color="auto"/>
              <w:left w:val="single" w:sz="4" w:space="0" w:color="auto"/>
              <w:bottom w:val="single" w:sz="4" w:space="0" w:color="auto"/>
              <w:right w:val="single" w:sz="4" w:space="0" w:color="auto"/>
            </w:tcBorders>
            <w:hideMark/>
          </w:tcPr>
          <w:p w:rsidR="0008752C" w:rsidRPr="003F0351" w:rsidRDefault="0008752C" w:rsidP="0074474E">
            <w:pPr>
              <w:jc w:val="center"/>
              <w:rPr>
                <w:color w:val="000000"/>
                <w:sz w:val="28"/>
                <w:szCs w:val="28"/>
              </w:rPr>
            </w:pPr>
            <w:r w:rsidRPr="003F0351">
              <w:rPr>
                <w:color w:val="000000"/>
                <w:sz w:val="28"/>
                <w:szCs w:val="28"/>
              </w:rPr>
              <w:t>6</w:t>
            </w:r>
          </w:p>
        </w:tc>
        <w:tc>
          <w:tcPr>
            <w:tcW w:w="1170" w:type="dxa"/>
            <w:tcBorders>
              <w:top w:val="single" w:sz="4" w:space="0" w:color="auto"/>
              <w:left w:val="single" w:sz="4" w:space="0" w:color="auto"/>
              <w:bottom w:val="single" w:sz="4" w:space="0" w:color="auto"/>
              <w:right w:val="single" w:sz="4" w:space="0" w:color="auto"/>
            </w:tcBorders>
            <w:hideMark/>
          </w:tcPr>
          <w:p w:rsidR="0008752C" w:rsidRPr="003F0351" w:rsidRDefault="0008752C" w:rsidP="0074474E">
            <w:pPr>
              <w:jc w:val="center"/>
              <w:rPr>
                <w:color w:val="000000"/>
                <w:sz w:val="28"/>
                <w:szCs w:val="28"/>
              </w:rPr>
            </w:pPr>
            <w:r>
              <w:rPr>
                <w:color w:val="000000"/>
                <w:sz w:val="28"/>
                <w:szCs w:val="28"/>
              </w:rPr>
              <w:t>13,6%</w:t>
            </w:r>
          </w:p>
        </w:tc>
        <w:tc>
          <w:tcPr>
            <w:tcW w:w="1409" w:type="dxa"/>
            <w:tcBorders>
              <w:top w:val="single" w:sz="4" w:space="0" w:color="auto"/>
              <w:left w:val="single" w:sz="4" w:space="0" w:color="auto"/>
              <w:bottom w:val="single" w:sz="4" w:space="0" w:color="auto"/>
              <w:right w:val="single" w:sz="4" w:space="0" w:color="auto"/>
            </w:tcBorders>
          </w:tcPr>
          <w:p w:rsidR="0008752C" w:rsidRPr="00B40626" w:rsidRDefault="0008752C" w:rsidP="0074474E">
            <w:pPr>
              <w:jc w:val="center"/>
              <w:rPr>
                <w:color w:val="000000"/>
              </w:rPr>
            </w:pPr>
            <w:r>
              <w:rPr>
                <w:color w:val="000000"/>
              </w:rPr>
              <w:t>7</w:t>
            </w:r>
          </w:p>
        </w:tc>
        <w:tc>
          <w:tcPr>
            <w:tcW w:w="1382" w:type="dxa"/>
            <w:tcBorders>
              <w:top w:val="single" w:sz="4" w:space="0" w:color="auto"/>
              <w:left w:val="single" w:sz="4" w:space="0" w:color="auto"/>
              <w:bottom w:val="single" w:sz="4" w:space="0" w:color="auto"/>
              <w:right w:val="single" w:sz="4" w:space="0" w:color="auto"/>
            </w:tcBorders>
          </w:tcPr>
          <w:p w:rsidR="0008752C" w:rsidRPr="00B40626" w:rsidRDefault="0008752C" w:rsidP="0074474E">
            <w:pPr>
              <w:jc w:val="center"/>
              <w:rPr>
                <w:color w:val="000000"/>
              </w:rPr>
            </w:pPr>
            <w:r>
              <w:rPr>
                <w:color w:val="000000"/>
              </w:rPr>
              <w:t>14,9%</w:t>
            </w:r>
          </w:p>
        </w:tc>
      </w:tr>
      <w:tr w:rsidR="0008752C" w:rsidRPr="00B54FA9" w:rsidTr="00E7206F">
        <w:tc>
          <w:tcPr>
            <w:tcW w:w="1953" w:type="dxa"/>
            <w:tcBorders>
              <w:top w:val="single" w:sz="4" w:space="0" w:color="auto"/>
              <w:left w:val="single" w:sz="4" w:space="0" w:color="auto"/>
              <w:bottom w:val="single" w:sz="4" w:space="0" w:color="auto"/>
              <w:right w:val="single" w:sz="4" w:space="0" w:color="auto"/>
            </w:tcBorders>
            <w:hideMark/>
          </w:tcPr>
          <w:p w:rsidR="0008752C" w:rsidRPr="00B54FA9" w:rsidRDefault="0008752C" w:rsidP="00E7206F">
            <w:pPr>
              <w:spacing w:after="120"/>
              <w:jc w:val="center"/>
              <w:rPr>
                <w:lang w:eastAsia="en-US"/>
              </w:rPr>
            </w:pPr>
            <w:r w:rsidRPr="00B54FA9">
              <w:rPr>
                <w:lang w:eastAsia="en-US"/>
              </w:rPr>
              <w:t>Без категории</w:t>
            </w:r>
          </w:p>
        </w:tc>
        <w:tc>
          <w:tcPr>
            <w:tcW w:w="1219" w:type="dxa"/>
            <w:tcBorders>
              <w:top w:val="single" w:sz="4" w:space="0" w:color="auto"/>
              <w:left w:val="single" w:sz="4" w:space="0" w:color="auto"/>
              <w:bottom w:val="single" w:sz="4" w:space="0" w:color="auto"/>
              <w:right w:val="single" w:sz="4" w:space="0" w:color="auto"/>
            </w:tcBorders>
          </w:tcPr>
          <w:p w:rsidR="0008752C" w:rsidRPr="00D90E1B" w:rsidRDefault="0008752C" w:rsidP="0074474E">
            <w:pPr>
              <w:jc w:val="center"/>
              <w:rPr>
                <w:color w:val="000000"/>
                <w:sz w:val="26"/>
                <w:szCs w:val="26"/>
              </w:rPr>
            </w:pPr>
            <w:r>
              <w:rPr>
                <w:color w:val="000000"/>
                <w:sz w:val="26"/>
                <w:szCs w:val="26"/>
              </w:rPr>
              <w:t>13</w:t>
            </w:r>
          </w:p>
        </w:tc>
        <w:tc>
          <w:tcPr>
            <w:tcW w:w="1083" w:type="dxa"/>
            <w:tcBorders>
              <w:top w:val="single" w:sz="4" w:space="0" w:color="auto"/>
              <w:left w:val="single" w:sz="4" w:space="0" w:color="auto"/>
              <w:bottom w:val="single" w:sz="4" w:space="0" w:color="auto"/>
              <w:right w:val="single" w:sz="4" w:space="0" w:color="auto"/>
            </w:tcBorders>
          </w:tcPr>
          <w:p w:rsidR="0008752C" w:rsidRPr="00D90E1B" w:rsidRDefault="0008752C" w:rsidP="0074474E">
            <w:pPr>
              <w:jc w:val="center"/>
              <w:rPr>
                <w:color w:val="000000"/>
                <w:sz w:val="26"/>
                <w:szCs w:val="26"/>
              </w:rPr>
            </w:pPr>
            <w:r>
              <w:rPr>
                <w:color w:val="000000"/>
                <w:sz w:val="26"/>
                <w:szCs w:val="26"/>
              </w:rPr>
              <w:t>31,7%</w:t>
            </w:r>
          </w:p>
        </w:tc>
        <w:tc>
          <w:tcPr>
            <w:tcW w:w="1132" w:type="dxa"/>
            <w:tcBorders>
              <w:top w:val="single" w:sz="4" w:space="0" w:color="auto"/>
              <w:left w:val="single" w:sz="4" w:space="0" w:color="auto"/>
              <w:bottom w:val="single" w:sz="4" w:space="0" w:color="auto"/>
              <w:right w:val="single" w:sz="4" w:space="0" w:color="auto"/>
            </w:tcBorders>
            <w:hideMark/>
          </w:tcPr>
          <w:p w:rsidR="0008752C" w:rsidRPr="003F0351" w:rsidRDefault="0008752C" w:rsidP="0074474E">
            <w:pPr>
              <w:jc w:val="center"/>
              <w:rPr>
                <w:color w:val="000000"/>
                <w:sz w:val="28"/>
                <w:szCs w:val="28"/>
              </w:rPr>
            </w:pPr>
            <w:r w:rsidRPr="003F0351">
              <w:rPr>
                <w:color w:val="000000"/>
                <w:sz w:val="28"/>
                <w:szCs w:val="28"/>
              </w:rPr>
              <w:t>24</w:t>
            </w:r>
          </w:p>
        </w:tc>
        <w:tc>
          <w:tcPr>
            <w:tcW w:w="1170" w:type="dxa"/>
            <w:tcBorders>
              <w:top w:val="single" w:sz="4" w:space="0" w:color="auto"/>
              <w:left w:val="single" w:sz="4" w:space="0" w:color="auto"/>
              <w:bottom w:val="single" w:sz="4" w:space="0" w:color="auto"/>
              <w:right w:val="single" w:sz="4" w:space="0" w:color="auto"/>
            </w:tcBorders>
            <w:hideMark/>
          </w:tcPr>
          <w:p w:rsidR="0008752C" w:rsidRPr="003F0351" w:rsidRDefault="0008752C" w:rsidP="0074474E">
            <w:pPr>
              <w:jc w:val="center"/>
              <w:rPr>
                <w:color w:val="000000"/>
                <w:sz w:val="28"/>
                <w:szCs w:val="28"/>
              </w:rPr>
            </w:pPr>
            <w:r>
              <w:rPr>
                <w:color w:val="000000"/>
                <w:sz w:val="28"/>
                <w:szCs w:val="28"/>
              </w:rPr>
              <w:t>54,5%</w:t>
            </w:r>
          </w:p>
        </w:tc>
        <w:tc>
          <w:tcPr>
            <w:tcW w:w="1409" w:type="dxa"/>
            <w:tcBorders>
              <w:top w:val="single" w:sz="4" w:space="0" w:color="auto"/>
              <w:left w:val="single" w:sz="4" w:space="0" w:color="auto"/>
              <w:bottom w:val="single" w:sz="4" w:space="0" w:color="auto"/>
              <w:right w:val="single" w:sz="4" w:space="0" w:color="auto"/>
            </w:tcBorders>
          </w:tcPr>
          <w:p w:rsidR="0008752C" w:rsidRPr="00B40626" w:rsidRDefault="0008752C" w:rsidP="0074474E">
            <w:pPr>
              <w:jc w:val="center"/>
              <w:rPr>
                <w:color w:val="000000"/>
              </w:rPr>
            </w:pPr>
            <w:r>
              <w:rPr>
                <w:color w:val="000000"/>
              </w:rPr>
              <w:t>20</w:t>
            </w:r>
          </w:p>
        </w:tc>
        <w:tc>
          <w:tcPr>
            <w:tcW w:w="1382" w:type="dxa"/>
            <w:tcBorders>
              <w:top w:val="single" w:sz="4" w:space="0" w:color="auto"/>
              <w:left w:val="single" w:sz="4" w:space="0" w:color="auto"/>
              <w:bottom w:val="single" w:sz="4" w:space="0" w:color="auto"/>
              <w:right w:val="single" w:sz="4" w:space="0" w:color="auto"/>
            </w:tcBorders>
          </w:tcPr>
          <w:p w:rsidR="0008752C" w:rsidRPr="00B40626" w:rsidRDefault="0008752C" w:rsidP="0074474E">
            <w:pPr>
              <w:jc w:val="center"/>
              <w:rPr>
                <w:color w:val="000000"/>
              </w:rPr>
            </w:pPr>
            <w:r>
              <w:rPr>
                <w:color w:val="000000"/>
              </w:rPr>
              <w:t>42,55%</w:t>
            </w:r>
          </w:p>
        </w:tc>
      </w:tr>
      <w:tr w:rsidR="0008752C" w:rsidRPr="00B54FA9" w:rsidTr="00E7206F">
        <w:tc>
          <w:tcPr>
            <w:tcW w:w="1953" w:type="dxa"/>
            <w:tcBorders>
              <w:top w:val="single" w:sz="4" w:space="0" w:color="auto"/>
              <w:left w:val="single" w:sz="4" w:space="0" w:color="auto"/>
              <w:bottom w:val="single" w:sz="4" w:space="0" w:color="auto"/>
              <w:right w:val="single" w:sz="4" w:space="0" w:color="auto"/>
            </w:tcBorders>
            <w:hideMark/>
          </w:tcPr>
          <w:p w:rsidR="0008752C" w:rsidRPr="00B54FA9" w:rsidRDefault="0008752C" w:rsidP="00E7206F">
            <w:pPr>
              <w:spacing w:after="120"/>
              <w:jc w:val="center"/>
              <w:rPr>
                <w:lang w:eastAsia="en-US"/>
              </w:rPr>
            </w:pPr>
            <w:r w:rsidRPr="00B54FA9">
              <w:rPr>
                <w:lang w:eastAsia="en-US"/>
              </w:rPr>
              <w:t>Всего</w:t>
            </w:r>
          </w:p>
        </w:tc>
        <w:tc>
          <w:tcPr>
            <w:tcW w:w="1219" w:type="dxa"/>
            <w:tcBorders>
              <w:top w:val="single" w:sz="4" w:space="0" w:color="auto"/>
              <w:left w:val="single" w:sz="4" w:space="0" w:color="auto"/>
              <w:bottom w:val="single" w:sz="4" w:space="0" w:color="auto"/>
              <w:right w:val="single" w:sz="4" w:space="0" w:color="auto"/>
            </w:tcBorders>
          </w:tcPr>
          <w:p w:rsidR="0008752C" w:rsidRPr="00B54FA9" w:rsidRDefault="0008752C" w:rsidP="0074474E">
            <w:pPr>
              <w:spacing w:after="120"/>
              <w:jc w:val="center"/>
              <w:rPr>
                <w:lang w:eastAsia="en-US"/>
              </w:rPr>
            </w:pPr>
            <w:r>
              <w:rPr>
                <w:lang w:eastAsia="en-US"/>
              </w:rPr>
              <w:t>41</w:t>
            </w:r>
          </w:p>
        </w:tc>
        <w:tc>
          <w:tcPr>
            <w:tcW w:w="1083" w:type="dxa"/>
            <w:tcBorders>
              <w:top w:val="single" w:sz="4" w:space="0" w:color="auto"/>
              <w:left w:val="single" w:sz="4" w:space="0" w:color="auto"/>
              <w:bottom w:val="single" w:sz="4" w:space="0" w:color="auto"/>
              <w:right w:val="single" w:sz="4" w:space="0" w:color="auto"/>
            </w:tcBorders>
          </w:tcPr>
          <w:p w:rsidR="0008752C" w:rsidRPr="00B54FA9" w:rsidRDefault="0008752C" w:rsidP="00E7206F">
            <w:pPr>
              <w:spacing w:after="120"/>
              <w:jc w:val="center"/>
              <w:rPr>
                <w:lang w:eastAsia="en-US"/>
              </w:rPr>
            </w:pPr>
          </w:p>
        </w:tc>
        <w:tc>
          <w:tcPr>
            <w:tcW w:w="1132" w:type="dxa"/>
            <w:tcBorders>
              <w:top w:val="single" w:sz="4" w:space="0" w:color="auto"/>
              <w:left w:val="single" w:sz="4" w:space="0" w:color="auto"/>
              <w:bottom w:val="single" w:sz="4" w:space="0" w:color="auto"/>
              <w:right w:val="single" w:sz="4" w:space="0" w:color="auto"/>
            </w:tcBorders>
            <w:hideMark/>
          </w:tcPr>
          <w:p w:rsidR="0008752C" w:rsidRPr="00B54FA9" w:rsidRDefault="0008752C" w:rsidP="0074474E">
            <w:pPr>
              <w:spacing w:after="120"/>
              <w:jc w:val="center"/>
              <w:rPr>
                <w:lang w:eastAsia="en-US"/>
              </w:rPr>
            </w:pPr>
            <w:r>
              <w:rPr>
                <w:lang w:eastAsia="en-US"/>
              </w:rPr>
              <w:t>44</w:t>
            </w:r>
          </w:p>
        </w:tc>
        <w:tc>
          <w:tcPr>
            <w:tcW w:w="1170" w:type="dxa"/>
            <w:tcBorders>
              <w:top w:val="single" w:sz="4" w:space="0" w:color="auto"/>
              <w:left w:val="single" w:sz="4" w:space="0" w:color="auto"/>
              <w:bottom w:val="single" w:sz="4" w:space="0" w:color="auto"/>
              <w:right w:val="single" w:sz="4" w:space="0" w:color="auto"/>
            </w:tcBorders>
          </w:tcPr>
          <w:p w:rsidR="0008752C" w:rsidRPr="00B54FA9" w:rsidRDefault="0008752C" w:rsidP="00E7206F">
            <w:pPr>
              <w:spacing w:after="120"/>
              <w:jc w:val="center"/>
              <w:rPr>
                <w:lang w:eastAsia="en-US"/>
              </w:rPr>
            </w:pPr>
          </w:p>
        </w:tc>
        <w:tc>
          <w:tcPr>
            <w:tcW w:w="1409" w:type="dxa"/>
            <w:tcBorders>
              <w:top w:val="single" w:sz="4" w:space="0" w:color="auto"/>
              <w:left w:val="single" w:sz="4" w:space="0" w:color="auto"/>
              <w:bottom w:val="single" w:sz="4" w:space="0" w:color="auto"/>
              <w:right w:val="single" w:sz="4" w:space="0" w:color="auto"/>
            </w:tcBorders>
          </w:tcPr>
          <w:p w:rsidR="0008752C" w:rsidRPr="00B54FA9" w:rsidRDefault="0008752C" w:rsidP="00E7206F">
            <w:pPr>
              <w:spacing w:after="120"/>
              <w:jc w:val="center"/>
              <w:rPr>
                <w:lang w:eastAsia="en-US"/>
              </w:rPr>
            </w:pPr>
            <w:r>
              <w:rPr>
                <w:lang w:eastAsia="en-US"/>
              </w:rPr>
              <w:t>47</w:t>
            </w:r>
          </w:p>
        </w:tc>
        <w:tc>
          <w:tcPr>
            <w:tcW w:w="1382" w:type="dxa"/>
            <w:tcBorders>
              <w:top w:val="single" w:sz="4" w:space="0" w:color="auto"/>
              <w:left w:val="single" w:sz="4" w:space="0" w:color="auto"/>
              <w:bottom w:val="single" w:sz="4" w:space="0" w:color="auto"/>
              <w:right w:val="single" w:sz="4" w:space="0" w:color="auto"/>
            </w:tcBorders>
          </w:tcPr>
          <w:p w:rsidR="0008752C" w:rsidRPr="00B54FA9" w:rsidRDefault="0008752C" w:rsidP="00E7206F">
            <w:pPr>
              <w:spacing w:after="120"/>
              <w:jc w:val="center"/>
              <w:rPr>
                <w:lang w:eastAsia="en-US"/>
              </w:rPr>
            </w:pPr>
          </w:p>
        </w:tc>
      </w:tr>
    </w:tbl>
    <w:p w:rsidR="00DA0DE4" w:rsidRDefault="00DA0DE4" w:rsidP="00DA0DE4">
      <w:pPr>
        <w:jc w:val="both"/>
        <w:rPr>
          <w:b/>
          <w:i/>
          <w:noProof/>
        </w:rPr>
      </w:pPr>
      <w:r w:rsidRPr="00B54FA9">
        <w:rPr>
          <w:b/>
          <w:i/>
        </w:rPr>
        <w:t xml:space="preserve">                    </w:t>
      </w:r>
      <w:r w:rsidRPr="00B54FA9">
        <w:rPr>
          <w:b/>
          <w:i/>
          <w:noProof/>
        </w:rPr>
        <w:t xml:space="preserve"> </w:t>
      </w:r>
      <w:r>
        <w:rPr>
          <w:b/>
          <w:i/>
          <w:noProof/>
        </w:rPr>
        <w:drawing>
          <wp:inline distT="0" distB="0" distL="0" distR="0">
            <wp:extent cx="4472940" cy="228600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54FA9">
        <w:rPr>
          <w:b/>
          <w:i/>
          <w:noProof/>
        </w:rPr>
        <w:t xml:space="preserve">    </w:t>
      </w:r>
    </w:p>
    <w:p w:rsidR="00DA0DE4" w:rsidRDefault="00DA0DE4" w:rsidP="00DA0DE4">
      <w:pPr>
        <w:jc w:val="both"/>
        <w:rPr>
          <w:b/>
          <w:i/>
          <w:noProof/>
        </w:rPr>
      </w:pPr>
    </w:p>
    <w:p w:rsidR="00DA0DE4" w:rsidRDefault="00DA0DE4" w:rsidP="00DA0DE4">
      <w:pPr>
        <w:jc w:val="both"/>
        <w:rPr>
          <w:noProof/>
        </w:rPr>
      </w:pPr>
    </w:p>
    <w:p w:rsidR="00DA0DE4" w:rsidRDefault="00DA0DE4" w:rsidP="00DA0DE4">
      <w:pPr>
        <w:jc w:val="both"/>
        <w:rPr>
          <w:noProof/>
        </w:rPr>
      </w:pPr>
    </w:p>
    <w:p w:rsidR="00DA0DE4" w:rsidRPr="008C3846" w:rsidRDefault="00DA0DE4" w:rsidP="00DA0DE4">
      <w:pPr>
        <w:jc w:val="both"/>
        <w:rPr>
          <w:noProof/>
        </w:rPr>
      </w:pPr>
    </w:p>
    <w:p w:rsidR="00DA0DE4" w:rsidRPr="0077350B" w:rsidRDefault="00DA0DE4" w:rsidP="00DA0DE4">
      <w:pPr>
        <w:ind w:left="142" w:firstLine="567"/>
        <w:jc w:val="center"/>
        <w:rPr>
          <w:b/>
          <w:i/>
          <w:sz w:val="28"/>
          <w:szCs w:val="28"/>
        </w:rPr>
      </w:pPr>
      <w:r w:rsidRPr="0077350B">
        <w:rPr>
          <w:b/>
          <w:i/>
          <w:sz w:val="28"/>
          <w:szCs w:val="28"/>
        </w:rPr>
        <w:t xml:space="preserve">Анализ кадрового состава по стажу работы </w:t>
      </w:r>
      <w:proofErr w:type="gramStart"/>
      <w:r w:rsidRPr="0077350B">
        <w:rPr>
          <w:b/>
          <w:i/>
          <w:sz w:val="28"/>
          <w:szCs w:val="28"/>
        </w:rPr>
        <w:t>за</w:t>
      </w:r>
      <w:proofErr w:type="gramEnd"/>
      <w:r w:rsidRPr="0077350B">
        <w:rPr>
          <w:b/>
          <w:i/>
          <w:sz w:val="28"/>
          <w:szCs w:val="28"/>
        </w:rPr>
        <w:t xml:space="preserve"> последние 3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6"/>
        <w:gridCol w:w="1322"/>
        <w:gridCol w:w="1248"/>
        <w:gridCol w:w="1244"/>
        <w:gridCol w:w="1233"/>
        <w:gridCol w:w="1233"/>
        <w:gridCol w:w="1138"/>
      </w:tblGrid>
      <w:tr w:rsidR="00DA0DE4" w:rsidRPr="00B54FA9" w:rsidTr="00E7206F">
        <w:tc>
          <w:tcPr>
            <w:tcW w:w="1796" w:type="dxa"/>
            <w:vMerge w:val="restart"/>
            <w:tcBorders>
              <w:top w:val="single" w:sz="4" w:space="0" w:color="auto"/>
              <w:left w:val="single" w:sz="4" w:space="0" w:color="auto"/>
              <w:bottom w:val="single" w:sz="4" w:space="0" w:color="auto"/>
              <w:right w:val="single" w:sz="4" w:space="0" w:color="auto"/>
            </w:tcBorders>
            <w:hideMark/>
          </w:tcPr>
          <w:p w:rsidR="00DA0DE4" w:rsidRPr="00B54FA9" w:rsidRDefault="00DA0DE4" w:rsidP="00E7206F">
            <w:pPr>
              <w:jc w:val="both"/>
              <w:rPr>
                <w:lang w:eastAsia="en-US"/>
              </w:rPr>
            </w:pPr>
            <w:r w:rsidRPr="00B54FA9">
              <w:rPr>
                <w:lang w:eastAsia="en-US"/>
              </w:rPr>
              <w:t>Стаж работы</w:t>
            </w:r>
          </w:p>
          <w:p w:rsidR="00DA0DE4" w:rsidRPr="00B54FA9" w:rsidRDefault="00DA0DE4" w:rsidP="00E7206F">
            <w:pPr>
              <w:jc w:val="both"/>
              <w:rPr>
                <w:lang w:eastAsia="en-US"/>
              </w:rPr>
            </w:pPr>
            <w:r w:rsidRPr="00B54FA9">
              <w:rPr>
                <w:lang w:eastAsia="en-US"/>
              </w:rPr>
              <w:t xml:space="preserve"> </w:t>
            </w:r>
          </w:p>
        </w:tc>
        <w:tc>
          <w:tcPr>
            <w:tcW w:w="2570" w:type="dxa"/>
            <w:gridSpan w:val="2"/>
            <w:tcBorders>
              <w:top w:val="single" w:sz="4" w:space="0" w:color="auto"/>
              <w:left w:val="single" w:sz="4" w:space="0" w:color="auto"/>
              <w:bottom w:val="single" w:sz="4" w:space="0" w:color="auto"/>
              <w:right w:val="single" w:sz="4" w:space="0" w:color="auto"/>
            </w:tcBorders>
            <w:hideMark/>
          </w:tcPr>
          <w:p w:rsidR="00DA0DE4" w:rsidRPr="00B54FA9" w:rsidRDefault="002F34BC" w:rsidP="00E7206F">
            <w:pPr>
              <w:jc w:val="center"/>
              <w:rPr>
                <w:lang w:eastAsia="en-US"/>
              </w:rPr>
            </w:pPr>
            <w:r>
              <w:rPr>
                <w:lang w:eastAsia="en-US"/>
              </w:rPr>
              <w:t>2021-2022</w:t>
            </w:r>
          </w:p>
        </w:tc>
        <w:tc>
          <w:tcPr>
            <w:tcW w:w="2477" w:type="dxa"/>
            <w:gridSpan w:val="2"/>
            <w:tcBorders>
              <w:top w:val="single" w:sz="4" w:space="0" w:color="auto"/>
              <w:left w:val="single" w:sz="4" w:space="0" w:color="auto"/>
              <w:bottom w:val="single" w:sz="4" w:space="0" w:color="auto"/>
              <w:right w:val="single" w:sz="4" w:space="0" w:color="auto"/>
            </w:tcBorders>
            <w:hideMark/>
          </w:tcPr>
          <w:p w:rsidR="00DA0DE4" w:rsidRPr="00B54FA9" w:rsidRDefault="002F34BC" w:rsidP="00E7206F">
            <w:pPr>
              <w:jc w:val="center"/>
              <w:rPr>
                <w:lang w:eastAsia="en-US"/>
              </w:rPr>
            </w:pPr>
            <w:r>
              <w:rPr>
                <w:lang w:eastAsia="en-US"/>
              </w:rPr>
              <w:t>2022-2023</w:t>
            </w:r>
          </w:p>
        </w:tc>
        <w:tc>
          <w:tcPr>
            <w:tcW w:w="2371" w:type="dxa"/>
            <w:gridSpan w:val="2"/>
            <w:tcBorders>
              <w:top w:val="single" w:sz="4" w:space="0" w:color="auto"/>
              <w:left w:val="single" w:sz="4" w:space="0" w:color="auto"/>
              <w:bottom w:val="single" w:sz="4" w:space="0" w:color="auto"/>
              <w:right w:val="single" w:sz="4" w:space="0" w:color="auto"/>
            </w:tcBorders>
          </w:tcPr>
          <w:p w:rsidR="00DA0DE4" w:rsidRPr="00B54FA9" w:rsidRDefault="002F34BC" w:rsidP="00E7206F">
            <w:pPr>
              <w:jc w:val="center"/>
              <w:rPr>
                <w:lang w:eastAsia="en-US"/>
              </w:rPr>
            </w:pPr>
            <w:r>
              <w:rPr>
                <w:lang w:eastAsia="en-US"/>
              </w:rPr>
              <w:t>2023-2024</w:t>
            </w:r>
          </w:p>
        </w:tc>
      </w:tr>
      <w:tr w:rsidR="00DA0DE4" w:rsidRPr="00B54FA9" w:rsidTr="00E7206F">
        <w:tc>
          <w:tcPr>
            <w:tcW w:w="0" w:type="auto"/>
            <w:vMerge/>
            <w:tcBorders>
              <w:top w:val="single" w:sz="4" w:space="0" w:color="auto"/>
              <w:left w:val="single" w:sz="4" w:space="0" w:color="auto"/>
              <w:bottom w:val="single" w:sz="4" w:space="0" w:color="auto"/>
              <w:right w:val="single" w:sz="4" w:space="0" w:color="auto"/>
            </w:tcBorders>
            <w:vAlign w:val="center"/>
            <w:hideMark/>
          </w:tcPr>
          <w:p w:rsidR="00DA0DE4" w:rsidRPr="00B54FA9" w:rsidRDefault="00DA0DE4" w:rsidP="00E7206F">
            <w:pPr>
              <w:rPr>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DA0DE4" w:rsidRPr="00B54FA9" w:rsidRDefault="00DA0DE4" w:rsidP="00E7206F">
            <w:pPr>
              <w:jc w:val="center"/>
              <w:rPr>
                <w:lang w:eastAsia="en-US"/>
              </w:rPr>
            </w:pPr>
            <w:r>
              <w:rPr>
                <w:lang w:eastAsia="en-US"/>
              </w:rPr>
              <w:t>Кол-во</w:t>
            </w:r>
          </w:p>
        </w:tc>
        <w:tc>
          <w:tcPr>
            <w:tcW w:w="1248" w:type="dxa"/>
            <w:tcBorders>
              <w:top w:val="single" w:sz="4" w:space="0" w:color="auto"/>
              <w:left w:val="single" w:sz="4" w:space="0" w:color="auto"/>
              <w:bottom w:val="single" w:sz="4" w:space="0" w:color="auto"/>
              <w:right w:val="single" w:sz="4" w:space="0" w:color="auto"/>
            </w:tcBorders>
            <w:hideMark/>
          </w:tcPr>
          <w:p w:rsidR="00DA0DE4" w:rsidRPr="00B54FA9" w:rsidRDefault="00DA0DE4" w:rsidP="00E7206F">
            <w:pPr>
              <w:jc w:val="center"/>
              <w:rPr>
                <w:lang w:eastAsia="en-US"/>
              </w:rPr>
            </w:pPr>
            <w:r w:rsidRPr="00B54FA9">
              <w:rPr>
                <w:lang w:eastAsia="en-US"/>
              </w:rPr>
              <w:t>%</w:t>
            </w:r>
          </w:p>
        </w:tc>
        <w:tc>
          <w:tcPr>
            <w:tcW w:w="1244" w:type="dxa"/>
            <w:tcBorders>
              <w:top w:val="single" w:sz="4" w:space="0" w:color="auto"/>
              <w:left w:val="single" w:sz="4" w:space="0" w:color="auto"/>
              <w:bottom w:val="single" w:sz="4" w:space="0" w:color="auto"/>
              <w:right w:val="single" w:sz="4" w:space="0" w:color="auto"/>
            </w:tcBorders>
            <w:hideMark/>
          </w:tcPr>
          <w:p w:rsidR="00DA0DE4" w:rsidRPr="00B54FA9" w:rsidRDefault="00DA0DE4" w:rsidP="00E7206F">
            <w:pPr>
              <w:jc w:val="center"/>
              <w:rPr>
                <w:lang w:eastAsia="en-US"/>
              </w:rPr>
            </w:pPr>
            <w:r>
              <w:rPr>
                <w:lang w:eastAsia="en-US"/>
              </w:rPr>
              <w:t>Кол-во</w:t>
            </w:r>
          </w:p>
        </w:tc>
        <w:tc>
          <w:tcPr>
            <w:tcW w:w="1233" w:type="dxa"/>
            <w:tcBorders>
              <w:top w:val="single" w:sz="4" w:space="0" w:color="auto"/>
              <w:left w:val="single" w:sz="4" w:space="0" w:color="auto"/>
              <w:bottom w:val="single" w:sz="4" w:space="0" w:color="auto"/>
              <w:right w:val="single" w:sz="4" w:space="0" w:color="auto"/>
            </w:tcBorders>
            <w:hideMark/>
          </w:tcPr>
          <w:p w:rsidR="00DA0DE4" w:rsidRPr="00B54FA9" w:rsidRDefault="00DA0DE4" w:rsidP="00E7206F">
            <w:pPr>
              <w:jc w:val="center"/>
              <w:rPr>
                <w:lang w:eastAsia="en-US"/>
              </w:rPr>
            </w:pPr>
            <w:r w:rsidRPr="00B54FA9">
              <w:rPr>
                <w:lang w:eastAsia="en-US"/>
              </w:rPr>
              <w:t>%</w:t>
            </w:r>
          </w:p>
        </w:tc>
        <w:tc>
          <w:tcPr>
            <w:tcW w:w="123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rPr>
                <w:lang w:eastAsia="en-US"/>
              </w:rPr>
            </w:pPr>
            <w:r>
              <w:rPr>
                <w:lang w:eastAsia="en-US"/>
              </w:rPr>
              <w:t>Кол-во</w:t>
            </w:r>
          </w:p>
        </w:tc>
        <w:tc>
          <w:tcPr>
            <w:tcW w:w="113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rPr>
                <w:lang w:eastAsia="en-US"/>
              </w:rPr>
            </w:pPr>
            <w:r w:rsidRPr="00B54FA9">
              <w:rPr>
                <w:lang w:eastAsia="en-US"/>
              </w:rPr>
              <w:t>%</w:t>
            </w:r>
          </w:p>
        </w:tc>
      </w:tr>
      <w:tr w:rsidR="002F34BC" w:rsidRPr="00B54FA9" w:rsidTr="00E7206F">
        <w:trPr>
          <w:trHeight w:val="388"/>
        </w:trPr>
        <w:tc>
          <w:tcPr>
            <w:tcW w:w="1796" w:type="dxa"/>
            <w:tcBorders>
              <w:top w:val="single" w:sz="4" w:space="0" w:color="auto"/>
              <w:left w:val="single" w:sz="4" w:space="0" w:color="auto"/>
              <w:bottom w:val="single" w:sz="4" w:space="0" w:color="auto"/>
              <w:right w:val="single" w:sz="4" w:space="0" w:color="auto"/>
            </w:tcBorders>
            <w:hideMark/>
          </w:tcPr>
          <w:p w:rsidR="002F34BC" w:rsidRPr="00B54FA9" w:rsidRDefault="002F34BC" w:rsidP="00E7206F">
            <w:pPr>
              <w:jc w:val="both"/>
              <w:rPr>
                <w:lang w:eastAsia="en-US"/>
              </w:rPr>
            </w:pPr>
            <w:r w:rsidRPr="00B54FA9">
              <w:rPr>
                <w:lang w:eastAsia="en-US"/>
              </w:rPr>
              <w:t>До 5 лет</w:t>
            </w:r>
          </w:p>
        </w:tc>
        <w:tc>
          <w:tcPr>
            <w:tcW w:w="1322" w:type="dxa"/>
            <w:tcBorders>
              <w:top w:val="single" w:sz="4" w:space="0" w:color="auto"/>
              <w:left w:val="single" w:sz="4" w:space="0" w:color="auto"/>
              <w:bottom w:val="single" w:sz="4" w:space="0" w:color="auto"/>
              <w:right w:val="single" w:sz="4" w:space="0" w:color="auto"/>
            </w:tcBorders>
            <w:hideMark/>
          </w:tcPr>
          <w:p w:rsidR="002F34BC" w:rsidRPr="00B50EBF" w:rsidRDefault="002F34BC" w:rsidP="007334A4">
            <w:pPr>
              <w:ind w:firstLine="423"/>
              <w:rPr>
                <w:lang w:eastAsia="en-US"/>
              </w:rPr>
            </w:pPr>
            <w:r>
              <w:rPr>
                <w:lang w:eastAsia="en-US"/>
              </w:rPr>
              <w:t>13</w:t>
            </w:r>
          </w:p>
        </w:tc>
        <w:tc>
          <w:tcPr>
            <w:tcW w:w="1248" w:type="dxa"/>
            <w:tcBorders>
              <w:top w:val="single" w:sz="4" w:space="0" w:color="auto"/>
              <w:left w:val="single" w:sz="4" w:space="0" w:color="auto"/>
              <w:bottom w:val="single" w:sz="4" w:space="0" w:color="auto"/>
              <w:right w:val="single" w:sz="4" w:space="0" w:color="auto"/>
            </w:tcBorders>
            <w:hideMark/>
          </w:tcPr>
          <w:p w:rsidR="002F34BC" w:rsidRPr="00DE684B" w:rsidRDefault="002F34BC" w:rsidP="007334A4">
            <w:pPr>
              <w:jc w:val="center"/>
              <w:rPr>
                <w:lang w:eastAsia="en-US"/>
              </w:rPr>
            </w:pPr>
            <w:r>
              <w:rPr>
                <w:lang w:eastAsia="en-US"/>
              </w:rPr>
              <w:t>31,7%</w:t>
            </w:r>
          </w:p>
        </w:tc>
        <w:tc>
          <w:tcPr>
            <w:tcW w:w="1244" w:type="dxa"/>
            <w:tcBorders>
              <w:top w:val="single" w:sz="4" w:space="0" w:color="auto"/>
              <w:left w:val="single" w:sz="4" w:space="0" w:color="auto"/>
              <w:bottom w:val="single" w:sz="4" w:space="0" w:color="auto"/>
              <w:right w:val="single" w:sz="4" w:space="0" w:color="auto"/>
            </w:tcBorders>
            <w:hideMark/>
          </w:tcPr>
          <w:p w:rsidR="002F34BC" w:rsidRPr="00B50EBF" w:rsidRDefault="002F34BC" w:rsidP="007334A4">
            <w:pPr>
              <w:ind w:firstLine="423"/>
              <w:rPr>
                <w:lang w:eastAsia="en-US"/>
              </w:rPr>
            </w:pPr>
            <w:r>
              <w:rPr>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rsidR="002F34BC" w:rsidRPr="00DE684B" w:rsidRDefault="002F34BC" w:rsidP="007334A4">
            <w:pPr>
              <w:jc w:val="center"/>
              <w:rPr>
                <w:lang w:eastAsia="en-US"/>
              </w:rPr>
            </w:pPr>
            <w:r>
              <w:rPr>
                <w:lang w:eastAsia="en-US"/>
              </w:rPr>
              <w:t>32,5%</w:t>
            </w:r>
          </w:p>
        </w:tc>
        <w:tc>
          <w:tcPr>
            <w:tcW w:w="1233" w:type="dxa"/>
            <w:tcBorders>
              <w:top w:val="single" w:sz="4" w:space="0" w:color="auto"/>
              <w:left w:val="single" w:sz="4" w:space="0" w:color="auto"/>
              <w:bottom w:val="single" w:sz="4" w:space="0" w:color="auto"/>
              <w:right w:val="single" w:sz="4" w:space="0" w:color="auto"/>
            </w:tcBorders>
          </w:tcPr>
          <w:p w:rsidR="002F34BC" w:rsidRPr="00B50EBF" w:rsidRDefault="002F34BC" w:rsidP="00E7206F">
            <w:pPr>
              <w:ind w:firstLine="423"/>
              <w:rPr>
                <w:lang w:eastAsia="en-US"/>
              </w:rPr>
            </w:pPr>
            <w:r>
              <w:rPr>
                <w:lang w:eastAsia="en-US"/>
              </w:rPr>
              <w:t>18</w:t>
            </w:r>
          </w:p>
        </w:tc>
        <w:tc>
          <w:tcPr>
            <w:tcW w:w="1138" w:type="dxa"/>
            <w:tcBorders>
              <w:top w:val="single" w:sz="4" w:space="0" w:color="auto"/>
              <w:left w:val="single" w:sz="4" w:space="0" w:color="auto"/>
              <w:bottom w:val="single" w:sz="4" w:space="0" w:color="auto"/>
              <w:right w:val="single" w:sz="4" w:space="0" w:color="auto"/>
            </w:tcBorders>
          </w:tcPr>
          <w:p w:rsidR="002F34BC" w:rsidRPr="00DE684B" w:rsidRDefault="002F34BC" w:rsidP="00E7206F">
            <w:pPr>
              <w:jc w:val="center"/>
              <w:rPr>
                <w:lang w:eastAsia="en-US"/>
              </w:rPr>
            </w:pPr>
            <w:r>
              <w:rPr>
                <w:lang w:eastAsia="en-US"/>
              </w:rPr>
              <w:t>38,3%</w:t>
            </w:r>
          </w:p>
        </w:tc>
      </w:tr>
      <w:tr w:rsidR="002F34BC" w:rsidRPr="00B54FA9" w:rsidTr="00E7206F">
        <w:tc>
          <w:tcPr>
            <w:tcW w:w="1796" w:type="dxa"/>
            <w:tcBorders>
              <w:top w:val="single" w:sz="4" w:space="0" w:color="auto"/>
              <w:left w:val="single" w:sz="4" w:space="0" w:color="auto"/>
              <w:bottom w:val="single" w:sz="4" w:space="0" w:color="auto"/>
              <w:right w:val="single" w:sz="4" w:space="0" w:color="auto"/>
            </w:tcBorders>
            <w:hideMark/>
          </w:tcPr>
          <w:p w:rsidR="002F34BC" w:rsidRPr="00B54FA9" w:rsidRDefault="002F34BC" w:rsidP="00E7206F">
            <w:pPr>
              <w:jc w:val="both"/>
              <w:rPr>
                <w:lang w:eastAsia="en-US"/>
              </w:rPr>
            </w:pPr>
            <w:r w:rsidRPr="00B54FA9">
              <w:rPr>
                <w:lang w:eastAsia="en-US"/>
              </w:rPr>
              <w:t>5-10 лет</w:t>
            </w:r>
          </w:p>
        </w:tc>
        <w:tc>
          <w:tcPr>
            <w:tcW w:w="1322" w:type="dxa"/>
            <w:tcBorders>
              <w:top w:val="single" w:sz="4" w:space="0" w:color="auto"/>
              <w:left w:val="single" w:sz="4" w:space="0" w:color="auto"/>
              <w:bottom w:val="single" w:sz="4" w:space="0" w:color="auto"/>
              <w:right w:val="single" w:sz="4" w:space="0" w:color="auto"/>
            </w:tcBorders>
            <w:hideMark/>
          </w:tcPr>
          <w:p w:rsidR="002F34BC" w:rsidRPr="00D90E1B" w:rsidRDefault="002F34BC" w:rsidP="007334A4">
            <w:pPr>
              <w:jc w:val="center"/>
              <w:rPr>
                <w:color w:val="000000"/>
                <w:sz w:val="26"/>
                <w:szCs w:val="26"/>
              </w:rPr>
            </w:pPr>
            <w:r>
              <w:rPr>
                <w:color w:val="000000"/>
                <w:sz w:val="26"/>
                <w:szCs w:val="26"/>
              </w:rPr>
              <w:t>3</w:t>
            </w:r>
          </w:p>
        </w:tc>
        <w:tc>
          <w:tcPr>
            <w:tcW w:w="1248" w:type="dxa"/>
            <w:tcBorders>
              <w:top w:val="single" w:sz="4" w:space="0" w:color="auto"/>
              <w:left w:val="single" w:sz="4" w:space="0" w:color="auto"/>
              <w:bottom w:val="single" w:sz="4" w:space="0" w:color="auto"/>
              <w:right w:val="single" w:sz="4" w:space="0" w:color="auto"/>
            </w:tcBorders>
            <w:hideMark/>
          </w:tcPr>
          <w:p w:rsidR="002F34BC" w:rsidRPr="00D90E1B" w:rsidRDefault="002F34BC" w:rsidP="007334A4">
            <w:pPr>
              <w:jc w:val="center"/>
              <w:rPr>
                <w:color w:val="000000"/>
                <w:sz w:val="26"/>
                <w:szCs w:val="26"/>
              </w:rPr>
            </w:pPr>
            <w:r>
              <w:rPr>
                <w:color w:val="000000"/>
                <w:sz w:val="26"/>
                <w:szCs w:val="26"/>
              </w:rPr>
              <w:t>7,3%</w:t>
            </w:r>
          </w:p>
        </w:tc>
        <w:tc>
          <w:tcPr>
            <w:tcW w:w="1244" w:type="dxa"/>
            <w:tcBorders>
              <w:top w:val="single" w:sz="4" w:space="0" w:color="auto"/>
              <w:left w:val="single" w:sz="4" w:space="0" w:color="auto"/>
              <w:bottom w:val="single" w:sz="4" w:space="0" w:color="auto"/>
              <w:right w:val="single" w:sz="4" w:space="0" w:color="auto"/>
            </w:tcBorders>
            <w:hideMark/>
          </w:tcPr>
          <w:p w:rsidR="002F34BC" w:rsidRPr="00D90E1B" w:rsidRDefault="002F34BC" w:rsidP="007334A4">
            <w:pPr>
              <w:jc w:val="center"/>
              <w:rPr>
                <w:color w:val="000000"/>
                <w:sz w:val="26"/>
                <w:szCs w:val="26"/>
              </w:rPr>
            </w:pPr>
            <w:r>
              <w:rPr>
                <w:color w:val="000000"/>
                <w:sz w:val="26"/>
                <w:szCs w:val="26"/>
              </w:rPr>
              <w:t>3</w:t>
            </w:r>
          </w:p>
        </w:tc>
        <w:tc>
          <w:tcPr>
            <w:tcW w:w="1233" w:type="dxa"/>
            <w:tcBorders>
              <w:top w:val="single" w:sz="4" w:space="0" w:color="auto"/>
              <w:left w:val="single" w:sz="4" w:space="0" w:color="auto"/>
              <w:bottom w:val="single" w:sz="4" w:space="0" w:color="auto"/>
              <w:right w:val="single" w:sz="4" w:space="0" w:color="auto"/>
            </w:tcBorders>
            <w:hideMark/>
          </w:tcPr>
          <w:p w:rsidR="002F34BC" w:rsidRPr="00D90E1B" w:rsidRDefault="002F34BC" w:rsidP="007334A4">
            <w:pPr>
              <w:jc w:val="center"/>
              <w:rPr>
                <w:color w:val="000000"/>
                <w:sz w:val="26"/>
                <w:szCs w:val="26"/>
              </w:rPr>
            </w:pPr>
            <w:r>
              <w:rPr>
                <w:color w:val="000000"/>
                <w:sz w:val="26"/>
                <w:szCs w:val="26"/>
              </w:rPr>
              <w:t>7%</w:t>
            </w:r>
          </w:p>
        </w:tc>
        <w:tc>
          <w:tcPr>
            <w:tcW w:w="1233" w:type="dxa"/>
            <w:tcBorders>
              <w:top w:val="single" w:sz="4" w:space="0" w:color="auto"/>
              <w:left w:val="single" w:sz="4" w:space="0" w:color="auto"/>
              <w:bottom w:val="single" w:sz="4" w:space="0" w:color="auto"/>
              <w:right w:val="single" w:sz="4" w:space="0" w:color="auto"/>
            </w:tcBorders>
          </w:tcPr>
          <w:p w:rsidR="002F34BC" w:rsidRPr="00D90E1B" w:rsidRDefault="002F34BC" w:rsidP="00E7206F">
            <w:pPr>
              <w:jc w:val="center"/>
              <w:rPr>
                <w:color w:val="000000"/>
                <w:sz w:val="26"/>
                <w:szCs w:val="26"/>
              </w:rPr>
            </w:pPr>
            <w:r>
              <w:rPr>
                <w:color w:val="000000"/>
                <w:sz w:val="26"/>
                <w:szCs w:val="26"/>
              </w:rPr>
              <w:t>3</w:t>
            </w:r>
          </w:p>
        </w:tc>
        <w:tc>
          <w:tcPr>
            <w:tcW w:w="1138" w:type="dxa"/>
            <w:tcBorders>
              <w:top w:val="single" w:sz="4" w:space="0" w:color="auto"/>
              <w:left w:val="single" w:sz="4" w:space="0" w:color="auto"/>
              <w:bottom w:val="single" w:sz="4" w:space="0" w:color="auto"/>
              <w:right w:val="single" w:sz="4" w:space="0" w:color="auto"/>
            </w:tcBorders>
          </w:tcPr>
          <w:p w:rsidR="002F34BC" w:rsidRPr="00D90E1B" w:rsidRDefault="002F34BC" w:rsidP="00E7206F">
            <w:pPr>
              <w:jc w:val="center"/>
              <w:rPr>
                <w:color w:val="000000"/>
                <w:sz w:val="26"/>
                <w:szCs w:val="26"/>
              </w:rPr>
            </w:pPr>
            <w:r>
              <w:rPr>
                <w:color w:val="000000"/>
                <w:sz w:val="26"/>
                <w:szCs w:val="26"/>
              </w:rPr>
              <w:t>6,4%</w:t>
            </w:r>
          </w:p>
        </w:tc>
      </w:tr>
      <w:tr w:rsidR="002F34BC" w:rsidRPr="00B54FA9" w:rsidTr="00E7206F">
        <w:tc>
          <w:tcPr>
            <w:tcW w:w="1796" w:type="dxa"/>
            <w:tcBorders>
              <w:top w:val="single" w:sz="4" w:space="0" w:color="auto"/>
              <w:left w:val="single" w:sz="4" w:space="0" w:color="auto"/>
              <w:bottom w:val="single" w:sz="4" w:space="0" w:color="auto"/>
              <w:right w:val="single" w:sz="4" w:space="0" w:color="auto"/>
            </w:tcBorders>
            <w:hideMark/>
          </w:tcPr>
          <w:p w:rsidR="002F34BC" w:rsidRPr="00B54FA9" w:rsidRDefault="002F34BC" w:rsidP="00E7206F">
            <w:pPr>
              <w:jc w:val="both"/>
              <w:rPr>
                <w:lang w:eastAsia="en-US"/>
              </w:rPr>
            </w:pPr>
            <w:r w:rsidRPr="00B54FA9">
              <w:rPr>
                <w:lang w:eastAsia="en-US"/>
              </w:rPr>
              <w:t>10-20 лет</w:t>
            </w:r>
          </w:p>
        </w:tc>
        <w:tc>
          <w:tcPr>
            <w:tcW w:w="1322" w:type="dxa"/>
            <w:tcBorders>
              <w:top w:val="single" w:sz="4" w:space="0" w:color="auto"/>
              <w:left w:val="single" w:sz="4" w:space="0" w:color="auto"/>
              <w:bottom w:val="single" w:sz="4" w:space="0" w:color="auto"/>
              <w:right w:val="single" w:sz="4" w:space="0" w:color="auto"/>
            </w:tcBorders>
            <w:hideMark/>
          </w:tcPr>
          <w:p w:rsidR="002F34BC" w:rsidRPr="00D90E1B" w:rsidRDefault="002F34BC" w:rsidP="007334A4">
            <w:pPr>
              <w:jc w:val="center"/>
              <w:rPr>
                <w:color w:val="000000"/>
                <w:sz w:val="26"/>
                <w:szCs w:val="26"/>
              </w:rPr>
            </w:pPr>
            <w:r>
              <w:rPr>
                <w:color w:val="000000"/>
                <w:sz w:val="26"/>
                <w:szCs w:val="26"/>
              </w:rPr>
              <w:t>4</w:t>
            </w:r>
          </w:p>
        </w:tc>
        <w:tc>
          <w:tcPr>
            <w:tcW w:w="1248" w:type="dxa"/>
            <w:tcBorders>
              <w:top w:val="single" w:sz="4" w:space="0" w:color="auto"/>
              <w:left w:val="single" w:sz="4" w:space="0" w:color="auto"/>
              <w:bottom w:val="single" w:sz="4" w:space="0" w:color="auto"/>
              <w:right w:val="single" w:sz="4" w:space="0" w:color="auto"/>
            </w:tcBorders>
            <w:hideMark/>
          </w:tcPr>
          <w:p w:rsidR="002F34BC" w:rsidRPr="00D90E1B" w:rsidRDefault="002F34BC" w:rsidP="007334A4">
            <w:pPr>
              <w:jc w:val="center"/>
              <w:rPr>
                <w:color w:val="000000"/>
                <w:sz w:val="26"/>
                <w:szCs w:val="26"/>
              </w:rPr>
            </w:pPr>
            <w:r>
              <w:rPr>
                <w:color w:val="000000"/>
                <w:sz w:val="26"/>
                <w:szCs w:val="26"/>
              </w:rPr>
              <w:t>9,7%</w:t>
            </w:r>
          </w:p>
        </w:tc>
        <w:tc>
          <w:tcPr>
            <w:tcW w:w="1244" w:type="dxa"/>
            <w:tcBorders>
              <w:top w:val="single" w:sz="4" w:space="0" w:color="auto"/>
              <w:left w:val="single" w:sz="4" w:space="0" w:color="auto"/>
              <w:bottom w:val="single" w:sz="4" w:space="0" w:color="auto"/>
              <w:right w:val="single" w:sz="4" w:space="0" w:color="auto"/>
            </w:tcBorders>
            <w:hideMark/>
          </w:tcPr>
          <w:p w:rsidR="002F34BC" w:rsidRPr="00D90E1B" w:rsidRDefault="002F34BC" w:rsidP="007334A4">
            <w:pPr>
              <w:jc w:val="center"/>
              <w:rPr>
                <w:color w:val="000000"/>
                <w:sz w:val="26"/>
                <w:szCs w:val="26"/>
              </w:rPr>
            </w:pPr>
            <w:r>
              <w:rPr>
                <w:color w:val="000000"/>
                <w:sz w:val="26"/>
                <w:szCs w:val="26"/>
              </w:rPr>
              <w:t>6</w:t>
            </w:r>
          </w:p>
        </w:tc>
        <w:tc>
          <w:tcPr>
            <w:tcW w:w="1233" w:type="dxa"/>
            <w:tcBorders>
              <w:top w:val="single" w:sz="4" w:space="0" w:color="auto"/>
              <w:left w:val="single" w:sz="4" w:space="0" w:color="auto"/>
              <w:bottom w:val="single" w:sz="4" w:space="0" w:color="auto"/>
              <w:right w:val="single" w:sz="4" w:space="0" w:color="auto"/>
            </w:tcBorders>
            <w:hideMark/>
          </w:tcPr>
          <w:p w:rsidR="002F34BC" w:rsidRPr="00D90E1B" w:rsidRDefault="002F34BC" w:rsidP="007334A4">
            <w:pPr>
              <w:jc w:val="center"/>
              <w:rPr>
                <w:color w:val="000000"/>
                <w:sz w:val="26"/>
                <w:szCs w:val="26"/>
              </w:rPr>
            </w:pPr>
            <w:r>
              <w:rPr>
                <w:color w:val="000000"/>
                <w:sz w:val="26"/>
                <w:szCs w:val="26"/>
              </w:rPr>
              <w:t>14%</w:t>
            </w:r>
          </w:p>
        </w:tc>
        <w:tc>
          <w:tcPr>
            <w:tcW w:w="1233" w:type="dxa"/>
            <w:tcBorders>
              <w:top w:val="single" w:sz="4" w:space="0" w:color="auto"/>
              <w:left w:val="single" w:sz="4" w:space="0" w:color="auto"/>
              <w:bottom w:val="single" w:sz="4" w:space="0" w:color="auto"/>
              <w:right w:val="single" w:sz="4" w:space="0" w:color="auto"/>
            </w:tcBorders>
          </w:tcPr>
          <w:p w:rsidR="002F34BC" w:rsidRPr="00D90E1B" w:rsidRDefault="002F34BC" w:rsidP="00E7206F">
            <w:pPr>
              <w:jc w:val="center"/>
              <w:rPr>
                <w:color w:val="000000"/>
                <w:sz w:val="26"/>
                <w:szCs w:val="26"/>
              </w:rPr>
            </w:pPr>
            <w:r>
              <w:rPr>
                <w:color w:val="000000"/>
                <w:sz w:val="26"/>
                <w:szCs w:val="26"/>
              </w:rPr>
              <w:t>6</w:t>
            </w:r>
          </w:p>
        </w:tc>
        <w:tc>
          <w:tcPr>
            <w:tcW w:w="1138" w:type="dxa"/>
            <w:tcBorders>
              <w:top w:val="single" w:sz="4" w:space="0" w:color="auto"/>
              <w:left w:val="single" w:sz="4" w:space="0" w:color="auto"/>
              <w:bottom w:val="single" w:sz="4" w:space="0" w:color="auto"/>
              <w:right w:val="single" w:sz="4" w:space="0" w:color="auto"/>
            </w:tcBorders>
          </w:tcPr>
          <w:p w:rsidR="002F34BC" w:rsidRPr="00D90E1B" w:rsidRDefault="002F34BC" w:rsidP="00E7206F">
            <w:pPr>
              <w:jc w:val="center"/>
              <w:rPr>
                <w:color w:val="000000"/>
                <w:sz w:val="26"/>
                <w:szCs w:val="26"/>
              </w:rPr>
            </w:pPr>
            <w:r>
              <w:rPr>
                <w:color w:val="000000"/>
                <w:sz w:val="26"/>
                <w:szCs w:val="26"/>
              </w:rPr>
              <w:t>12,7%</w:t>
            </w:r>
          </w:p>
        </w:tc>
      </w:tr>
      <w:tr w:rsidR="002F34BC" w:rsidRPr="00B54FA9" w:rsidTr="00E7206F">
        <w:tc>
          <w:tcPr>
            <w:tcW w:w="1796" w:type="dxa"/>
            <w:tcBorders>
              <w:top w:val="single" w:sz="4" w:space="0" w:color="auto"/>
              <w:left w:val="single" w:sz="4" w:space="0" w:color="auto"/>
              <w:bottom w:val="single" w:sz="4" w:space="0" w:color="auto"/>
              <w:right w:val="single" w:sz="4" w:space="0" w:color="auto"/>
            </w:tcBorders>
            <w:hideMark/>
          </w:tcPr>
          <w:p w:rsidR="002F34BC" w:rsidRPr="00B54FA9" w:rsidRDefault="002F34BC" w:rsidP="00E7206F">
            <w:pPr>
              <w:jc w:val="both"/>
              <w:rPr>
                <w:lang w:eastAsia="en-US"/>
              </w:rPr>
            </w:pPr>
            <w:r w:rsidRPr="00B54FA9">
              <w:rPr>
                <w:lang w:eastAsia="en-US"/>
              </w:rPr>
              <w:t>Больше 20 лет</w:t>
            </w:r>
          </w:p>
        </w:tc>
        <w:tc>
          <w:tcPr>
            <w:tcW w:w="1322" w:type="dxa"/>
            <w:tcBorders>
              <w:top w:val="single" w:sz="4" w:space="0" w:color="auto"/>
              <w:left w:val="single" w:sz="4" w:space="0" w:color="auto"/>
              <w:bottom w:val="single" w:sz="4" w:space="0" w:color="auto"/>
              <w:right w:val="single" w:sz="4" w:space="0" w:color="auto"/>
            </w:tcBorders>
            <w:hideMark/>
          </w:tcPr>
          <w:p w:rsidR="002F34BC" w:rsidRPr="00D90E1B" w:rsidRDefault="002F34BC" w:rsidP="007334A4">
            <w:pPr>
              <w:jc w:val="center"/>
              <w:rPr>
                <w:color w:val="000000"/>
                <w:sz w:val="26"/>
                <w:szCs w:val="26"/>
              </w:rPr>
            </w:pPr>
            <w:r>
              <w:rPr>
                <w:color w:val="000000"/>
                <w:sz w:val="26"/>
                <w:szCs w:val="26"/>
              </w:rPr>
              <w:t>21</w:t>
            </w:r>
          </w:p>
        </w:tc>
        <w:tc>
          <w:tcPr>
            <w:tcW w:w="1248" w:type="dxa"/>
            <w:tcBorders>
              <w:top w:val="single" w:sz="4" w:space="0" w:color="auto"/>
              <w:left w:val="single" w:sz="4" w:space="0" w:color="auto"/>
              <w:bottom w:val="single" w:sz="4" w:space="0" w:color="auto"/>
              <w:right w:val="single" w:sz="4" w:space="0" w:color="auto"/>
            </w:tcBorders>
            <w:hideMark/>
          </w:tcPr>
          <w:p w:rsidR="002F34BC" w:rsidRPr="00D90E1B" w:rsidRDefault="002F34BC" w:rsidP="007334A4">
            <w:pPr>
              <w:jc w:val="center"/>
              <w:rPr>
                <w:color w:val="000000"/>
                <w:sz w:val="26"/>
                <w:szCs w:val="26"/>
              </w:rPr>
            </w:pPr>
            <w:r>
              <w:rPr>
                <w:color w:val="000000"/>
                <w:sz w:val="26"/>
                <w:szCs w:val="26"/>
              </w:rPr>
              <w:t>51,2%</w:t>
            </w:r>
          </w:p>
        </w:tc>
        <w:tc>
          <w:tcPr>
            <w:tcW w:w="1244" w:type="dxa"/>
            <w:tcBorders>
              <w:top w:val="single" w:sz="4" w:space="0" w:color="auto"/>
              <w:left w:val="single" w:sz="4" w:space="0" w:color="auto"/>
              <w:bottom w:val="single" w:sz="4" w:space="0" w:color="auto"/>
              <w:right w:val="single" w:sz="4" w:space="0" w:color="auto"/>
            </w:tcBorders>
            <w:hideMark/>
          </w:tcPr>
          <w:p w:rsidR="002F34BC" w:rsidRPr="00D90E1B" w:rsidRDefault="002F34BC" w:rsidP="007334A4">
            <w:pPr>
              <w:jc w:val="center"/>
              <w:rPr>
                <w:color w:val="000000"/>
                <w:sz w:val="26"/>
                <w:szCs w:val="26"/>
              </w:rPr>
            </w:pPr>
            <w:r>
              <w:rPr>
                <w:color w:val="000000"/>
                <w:sz w:val="26"/>
                <w:szCs w:val="26"/>
              </w:rPr>
              <w:t>20</w:t>
            </w:r>
          </w:p>
        </w:tc>
        <w:tc>
          <w:tcPr>
            <w:tcW w:w="1233" w:type="dxa"/>
            <w:tcBorders>
              <w:top w:val="single" w:sz="4" w:space="0" w:color="auto"/>
              <w:left w:val="single" w:sz="4" w:space="0" w:color="auto"/>
              <w:bottom w:val="single" w:sz="4" w:space="0" w:color="auto"/>
              <w:right w:val="single" w:sz="4" w:space="0" w:color="auto"/>
            </w:tcBorders>
            <w:hideMark/>
          </w:tcPr>
          <w:p w:rsidR="002F34BC" w:rsidRPr="00D90E1B" w:rsidRDefault="002F34BC" w:rsidP="007334A4">
            <w:pPr>
              <w:jc w:val="center"/>
              <w:rPr>
                <w:color w:val="000000"/>
                <w:sz w:val="26"/>
                <w:szCs w:val="26"/>
              </w:rPr>
            </w:pPr>
            <w:r>
              <w:rPr>
                <w:color w:val="000000"/>
                <w:sz w:val="26"/>
                <w:szCs w:val="26"/>
              </w:rPr>
              <w:t>46,5%</w:t>
            </w:r>
          </w:p>
        </w:tc>
        <w:tc>
          <w:tcPr>
            <w:tcW w:w="1233" w:type="dxa"/>
            <w:tcBorders>
              <w:top w:val="single" w:sz="4" w:space="0" w:color="auto"/>
              <w:left w:val="single" w:sz="4" w:space="0" w:color="auto"/>
              <w:bottom w:val="single" w:sz="4" w:space="0" w:color="auto"/>
              <w:right w:val="single" w:sz="4" w:space="0" w:color="auto"/>
            </w:tcBorders>
          </w:tcPr>
          <w:p w:rsidR="002F34BC" w:rsidRPr="00D90E1B" w:rsidRDefault="002F34BC" w:rsidP="00E7206F">
            <w:pPr>
              <w:jc w:val="center"/>
              <w:rPr>
                <w:color w:val="000000"/>
                <w:sz w:val="26"/>
                <w:szCs w:val="26"/>
              </w:rPr>
            </w:pPr>
            <w:r>
              <w:rPr>
                <w:color w:val="000000"/>
                <w:sz w:val="26"/>
                <w:szCs w:val="26"/>
              </w:rPr>
              <w:t>20</w:t>
            </w:r>
          </w:p>
        </w:tc>
        <w:tc>
          <w:tcPr>
            <w:tcW w:w="1138" w:type="dxa"/>
            <w:tcBorders>
              <w:top w:val="single" w:sz="4" w:space="0" w:color="auto"/>
              <w:left w:val="single" w:sz="4" w:space="0" w:color="auto"/>
              <w:bottom w:val="single" w:sz="4" w:space="0" w:color="auto"/>
              <w:right w:val="single" w:sz="4" w:space="0" w:color="auto"/>
            </w:tcBorders>
          </w:tcPr>
          <w:p w:rsidR="002F34BC" w:rsidRPr="00D90E1B" w:rsidRDefault="002F34BC" w:rsidP="00E7206F">
            <w:pPr>
              <w:jc w:val="center"/>
              <w:rPr>
                <w:color w:val="000000"/>
                <w:sz w:val="26"/>
                <w:szCs w:val="26"/>
              </w:rPr>
            </w:pPr>
            <w:r>
              <w:rPr>
                <w:color w:val="000000"/>
                <w:sz w:val="26"/>
                <w:szCs w:val="26"/>
              </w:rPr>
              <w:t>42,5%</w:t>
            </w:r>
          </w:p>
        </w:tc>
      </w:tr>
      <w:tr w:rsidR="002F34BC" w:rsidRPr="00B54FA9" w:rsidTr="00E7206F">
        <w:tc>
          <w:tcPr>
            <w:tcW w:w="1796" w:type="dxa"/>
            <w:tcBorders>
              <w:top w:val="single" w:sz="4" w:space="0" w:color="auto"/>
              <w:left w:val="single" w:sz="4" w:space="0" w:color="auto"/>
              <w:bottom w:val="single" w:sz="4" w:space="0" w:color="auto"/>
              <w:right w:val="single" w:sz="4" w:space="0" w:color="auto"/>
            </w:tcBorders>
            <w:hideMark/>
          </w:tcPr>
          <w:p w:rsidR="002F34BC" w:rsidRPr="00B54FA9" w:rsidRDefault="002F34BC" w:rsidP="00E7206F">
            <w:pPr>
              <w:jc w:val="both"/>
              <w:rPr>
                <w:lang w:eastAsia="en-US"/>
              </w:rPr>
            </w:pPr>
            <w:r w:rsidRPr="00B54FA9">
              <w:rPr>
                <w:lang w:eastAsia="en-US"/>
              </w:rPr>
              <w:t>Итого:</w:t>
            </w:r>
          </w:p>
        </w:tc>
        <w:tc>
          <w:tcPr>
            <w:tcW w:w="1322" w:type="dxa"/>
            <w:tcBorders>
              <w:top w:val="single" w:sz="4" w:space="0" w:color="auto"/>
              <w:left w:val="single" w:sz="4" w:space="0" w:color="auto"/>
              <w:bottom w:val="single" w:sz="4" w:space="0" w:color="auto"/>
              <w:right w:val="single" w:sz="4" w:space="0" w:color="auto"/>
            </w:tcBorders>
            <w:hideMark/>
          </w:tcPr>
          <w:p w:rsidR="002F34BC" w:rsidRPr="00DE684B" w:rsidRDefault="002F34BC" w:rsidP="007334A4">
            <w:pPr>
              <w:ind w:firstLine="423"/>
              <w:rPr>
                <w:lang w:eastAsia="en-US"/>
              </w:rPr>
            </w:pPr>
            <w:r>
              <w:rPr>
                <w:lang w:eastAsia="en-US"/>
              </w:rPr>
              <w:t>41</w:t>
            </w:r>
          </w:p>
        </w:tc>
        <w:tc>
          <w:tcPr>
            <w:tcW w:w="1248" w:type="dxa"/>
            <w:tcBorders>
              <w:top w:val="single" w:sz="4" w:space="0" w:color="auto"/>
              <w:left w:val="single" w:sz="4" w:space="0" w:color="auto"/>
              <w:bottom w:val="single" w:sz="4" w:space="0" w:color="auto"/>
              <w:right w:val="single" w:sz="4" w:space="0" w:color="auto"/>
            </w:tcBorders>
          </w:tcPr>
          <w:p w:rsidR="002F34BC" w:rsidRPr="00B54FA9" w:rsidRDefault="002F34BC" w:rsidP="00E7206F">
            <w:pPr>
              <w:ind w:firstLine="423"/>
              <w:rPr>
                <w:lang w:eastAsia="en-US"/>
              </w:rPr>
            </w:pPr>
          </w:p>
        </w:tc>
        <w:tc>
          <w:tcPr>
            <w:tcW w:w="1244" w:type="dxa"/>
            <w:tcBorders>
              <w:top w:val="single" w:sz="4" w:space="0" w:color="auto"/>
              <w:left w:val="single" w:sz="4" w:space="0" w:color="auto"/>
              <w:bottom w:val="single" w:sz="4" w:space="0" w:color="auto"/>
              <w:right w:val="single" w:sz="4" w:space="0" w:color="auto"/>
            </w:tcBorders>
            <w:hideMark/>
          </w:tcPr>
          <w:p w:rsidR="002F34BC" w:rsidRPr="00DE684B" w:rsidRDefault="002F34BC" w:rsidP="007334A4">
            <w:pPr>
              <w:ind w:firstLine="423"/>
              <w:rPr>
                <w:lang w:eastAsia="en-US"/>
              </w:rPr>
            </w:pPr>
            <w:r>
              <w:rPr>
                <w:lang w:eastAsia="en-US"/>
              </w:rPr>
              <w:t>43</w:t>
            </w:r>
          </w:p>
        </w:tc>
        <w:tc>
          <w:tcPr>
            <w:tcW w:w="1233" w:type="dxa"/>
            <w:tcBorders>
              <w:top w:val="single" w:sz="4" w:space="0" w:color="auto"/>
              <w:left w:val="single" w:sz="4" w:space="0" w:color="auto"/>
              <w:bottom w:val="single" w:sz="4" w:space="0" w:color="auto"/>
              <w:right w:val="single" w:sz="4" w:space="0" w:color="auto"/>
            </w:tcBorders>
          </w:tcPr>
          <w:p w:rsidR="002F34BC" w:rsidRPr="00B54FA9" w:rsidRDefault="002F34BC" w:rsidP="00E7206F">
            <w:pPr>
              <w:ind w:firstLine="423"/>
              <w:rPr>
                <w:lang w:eastAsia="en-US"/>
              </w:rPr>
            </w:pPr>
          </w:p>
        </w:tc>
        <w:tc>
          <w:tcPr>
            <w:tcW w:w="1233" w:type="dxa"/>
            <w:tcBorders>
              <w:top w:val="single" w:sz="4" w:space="0" w:color="auto"/>
              <w:left w:val="single" w:sz="4" w:space="0" w:color="auto"/>
              <w:bottom w:val="single" w:sz="4" w:space="0" w:color="auto"/>
              <w:right w:val="single" w:sz="4" w:space="0" w:color="auto"/>
            </w:tcBorders>
          </w:tcPr>
          <w:p w:rsidR="002F34BC" w:rsidRPr="00DE684B" w:rsidRDefault="002F34BC" w:rsidP="00E7206F">
            <w:pPr>
              <w:ind w:firstLine="423"/>
              <w:rPr>
                <w:lang w:eastAsia="en-US"/>
              </w:rPr>
            </w:pPr>
            <w:r>
              <w:rPr>
                <w:lang w:eastAsia="en-US"/>
              </w:rPr>
              <w:t>47</w:t>
            </w:r>
          </w:p>
        </w:tc>
        <w:tc>
          <w:tcPr>
            <w:tcW w:w="1138" w:type="dxa"/>
            <w:tcBorders>
              <w:top w:val="single" w:sz="4" w:space="0" w:color="auto"/>
              <w:left w:val="single" w:sz="4" w:space="0" w:color="auto"/>
              <w:bottom w:val="single" w:sz="4" w:space="0" w:color="auto"/>
              <w:right w:val="single" w:sz="4" w:space="0" w:color="auto"/>
            </w:tcBorders>
          </w:tcPr>
          <w:p w:rsidR="002F34BC" w:rsidRPr="00B54FA9" w:rsidRDefault="002F34BC" w:rsidP="00E7206F">
            <w:pPr>
              <w:ind w:firstLine="423"/>
              <w:rPr>
                <w:lang w:eastAsia="en-US"/>
              </w:rPr>
            </w:pPr>
          </w:p>
        </w:tc>
      </w:tr>
    </w:tbl>
    <w:p w:rsidR="00DA0DE4" w:rsidRPr="00B54FA9" w:rsidRDefault="00DA0DE4" w:rsidP="00DA0DE4">
      <w:pPr>
        <w:jc w:val="both"/>
        <w:rPr>
          <w:b/>
          <w:i/>
        </w:rPr>
      </w:pPr>
      <w:r w:rsidRPr="00B54FA9">
        <w:t xml:space="preserve">  </w:t>
      </w:r>
      <w:r>
        <w:rPr>
          <w:b/>
          <w:i/>
          <w:noProof/>
        </w:rPr>
        <w:drawing>
          <wp:inline distT="0" distB="0" distL="0" distR="0">
            <wp:extent cx="6221730" cy="279908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2F77" w:rsidRDefault="006D2F77" w:rsidP="00DA0DE4">
      <w:pPr>
        <w:ind w:firstLine="708"/>
        <w:jc w:val="both"/>
        <w:rPr>
          <w:sz w:val="28"/>
          <w:szCs w:val="28"/>
        </w:rPr>
      </w:pPr>
    </w:p>
    <w:p w:rsidR="00DA0DE4" w:rsidRPr="00104AE7" w:rsidRDefault="00DA0DE4" w:rsidP="00DA0DE4">
      <w:pPr>
        <w:ind w:firstLine="708"/>
        <w:jc w:val="both"/>
        <w:rPr>
          <w:sz w:val="28"/>
          <w:szCs w:val="28"/>
        </w:rPr>
      </w:pPr>
      <w:r w:rsidRPr="0077350B">
        <w:rPr>
          <w:sz w:val="28"/>
          <w:szCs w:val="28"/>
        </w:rPr>
        <w:t>В Центре детского творчества оптимальный подбор опытных и молодых сотрудников, что создает инициативную и деловую атмосферу командной работы. Возрастной состав педагогов Центра различный.</w:t>
      </w:r>
      <w:r w:rsidRPr="0077350B">
        <w:rPr>
          <w:b/>
          <w:i/>
          <w:sz w:val="28"/>
          <w:szCs w:val="28"/>
        </w:rPr>
        <w:t xml:space="preserve">  </w:t>
      </w:r>
    </w:p>
    <w:p w:rsidR="00DA0DE4" w:rsidRPr="0077350B" w:rsidRDefault="00DA0DE4" w:rsidP="00DA0DE4">
      <w:pPr>
        <w:ind w:firstLine="708"/>
        <w:jc w:val="both"/>
        <w:rPr>
          <w:b/>
          <w:i/>
          <w:sz w:val="28"/>
          <w:szCs w:val="28"/>
        </w:rPr>
      </w:pPr>
      <w:r w:rsidRPr="0077350B">
        <w:rPr>
          <w:b/>
          <w:i/>
          <w:sz w:val="28"/>
          <w:szCs w:val="28"/>
        </w:rPr>
        <w:t>Состояние материально – технической базы</w:t>
      </w:r>
    </w:p>
    <w:p w:rsidR="00DA0DE4" w:rsidRPr="00104AE7" w:rsidRDefault="00DA0DE4" w:rsidP="00DA0DE4">
      <w:pPr>
        <w:pStyle w:val="ac"/>
        <w:tabs>
          <w:tab w:val="left" w:pos="11199"/>
        </w:tabs>
        <w:ind w:left="0"/>
        <w:jc w:val="both"/>
        <w:rPr>
          <w:sz w:val="28"/>
          <w:szCs w:val="28"/>
        </w:rPr>
      </w:pPr>
      <w:r w:rsidRPr="0077350B">
        <w:rPr>
          <w:sz w:val="28"/>
          <w:szCs w:val="28"/>
        </w:rPr>
        <w:t xml:space="preserve">Материально-техническое обеспечение соответствует современным требованиям к организации образовательного процесса.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418"/>
        <w:gridCol w:w="1701"/>
        <w:gridCol w:w="1701"/>
        <w:gridCol w:w="1559"/>
      </w:tblGrid>
      <w:tr w:rsidR="00DA0DE4" w:rsidRPr="00B54FA9" w:rsidTr="00E7206F">
        <w:tc>
          <w:tcPr>
            <w:tcW w:w="26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Залы, кабинеты, мебель, оборудование</w:t>
            </w:r>
          </w:p>
        </w:tc>
        <w:tc>
          <w:tcPr>
            <w:tcW w:w="141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количество</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Оптимальное состояние</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Допустимое состояние</w:t>
            </w:r>
          </w:p>
        </w:tc>
        <w:tc>
          <w:tcPr>
            <w:tcW w:w="155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Критическое состояние</w:t>
            </w:r>
          </w:p>
        </w:tc>
      </w:tr>
      <w:tr w:rsidR="00DA0DE4" w:rsidRPr="00B54FA9" w:rsidTr="00E7206F">
        <w:tc>
          <w:tcPr>
            <w:tcW w:w="26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Спортивный зал</w:t>
            </w:r>
          </w:p>
        </w:tc>
        <w:tc>
          <w:tcPr>
            <w:tcW w:w="141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1</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c>
          <w:tcPr>
            <w:tcW w:w="155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r>
      <w:tr w:rsidR="00DA0DE4" w:rsidRPr="00B54FA9" w:rsidTr="00E7206F">
        <w:tc>
          <w:tcPr>
            <w:tcW w:w="26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t>Бассейн</w:t>
            </w:r>
          </w:p>
        </w:tc>
        <w:tc>
          <w:tcPr>
            <w:tcW w:w="141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t>2</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c>
          <w:tcPr>
            <w:tcW w:w="155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r>
      <w:tr w:rsidR="00DA0DE4" w:rsidRPr="00B54FA9" w:rsidTr="00E7206F">
        <w:tc>
          <w:tcPr>
            <w:tcW w:w="26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Актовый зал</w:t>
            </w:r>
          </w:p>
        </w:tc>
        <w:tc>
          <w:tcPr>
            <w:tcW w:w="141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1</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c>
          <w:tcPr>
            <w:tcW w:w="155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r>
      <w:tr w:rsidR="00DA0DE4" w:rsidRPr="00B54FA9" w:rsidTr="00E7206F">
        <w:tc>
          <w:tcPr>
            <w:tcW w:w="26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t>Музей</w:t>
            </w:r>
          </w:p>
        </w:tc>
        <w:tc>
          <w:tcPr>
            <w:tcW w:w="141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c>
          <w:tcPr>
            <w:tcW w:w="155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r>
      <w:tr w:rsidR="00DA0DE4" w:rsidRPr="00B54FA9" w:rsidTr="00E7206F">
        <w:tc>
          <w:tcPr>
            <w:tcW w:w="26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 xml:space="preserve">Библиотека </w:t>
            </w:r>
          </w:p>
        </w:tc>
        <w:tc>
          <w:tcPr>
            <w:tcW w:w="141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1</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1701" w:type="dxa"/>
            <w:tcBorders>
              <w:top w:val="single" w:sz="4" w:space="0" w:color="auto"/>
              <w:left w:val="single" w:sz="4" w:space="0" w:color="auto"/>
              <w:bottom w:val="single" w:sz="4" w:space="0" w:color="auto"/>
              <w:right w:val="single" w:sz="4" w:space="0" w:color="auto"/>
            </w:tcBorders>
          </w:tcPr>
          <w:p w:rsidR="00DA0DE4" w:rsidRPr="005D0513" w:rsidRDefault="00DA0DE4" w:rsidP="00E7206F">
            <w:pPr>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r>
      <w:tr w:rsidR="00DA0DE4" w:rsidRPr="00B54FA9" w:rsidTr="00E7206F">
        <w:tc>
          <w:tcPr>
            <w:tcW w:w="26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 xml:space="preserve">Кабинеты </w:t>
            </w:r>
          </w:p>
        </w:tc>
        <w:tc>
          <w:tcPr>
            <w:tcW w:w="1418" w:type="dxa"/>
            <w:tcBorders>
              <w:top w:val="single" w:sz="4" w:space="0" w:color="auto"/>
              <w:left w:val="single" w:sz="4" w:space="0" w:color="auto"/>
              <w:bottom w:val="single" w:sz="4" w:space="0" w:color="auto"/>
              <w:right w:val="single" w:sz="4" w:space="0" w:color="auto"/>
            </w:tcBorders>
          </w:tcPr>
          <w:p w:rsidR="00DA0DE4" w:rsidRPr="007664CD" w:rsidRDefault="006D2F77" w:rsidP="00E7206F">
            <w:pPr>
              <w:jc w:val="center"/>
            </w:pPr>
            <w:r>
              <w:t>23</w:t>
            </w:r>
          </w:p>
        </w:tc>
        <w:tc>
          <w:tcPr>
            <w:tcW w:w="1701" w:type="dxa"/>
            <w:tcBorders>
              <w:top w:val="single" w:sz="4" w:space="0" w:color="auto"/>
              <w:left w:val="single" w:sz="4" w:space="0" w:color="auto"/>
              <w:bottom w:val="single" w:sz="4" w:space="0" w:color="auto"/>
              <w:right w:val="single" w:sz="4" w:space="0" w:color="auto"/>
            </w:tcBorders>
          </w:tcPr>
          <w:p w:rsidR="00DA0DE4" w:rsidRPr="005D0513" w:rsidRDefault="00DA0DE4" w:rsidP="00E7206F">
            <w:pPr>
              <w:jc w:val="center"/>
              <w:rPr>
                <w:lang w:val="en-US"/>
              </w:rPr>
            </w:pPr>
            <w:r>
              <w:rPr>
                <w:lang w:val="en-US"/>
              </w:rPr>
              <w:t>+</w:t>
            </w:r>
          </w:p>
        </w:tc>
        <w:tc>
          <w:tcPr>
            <w:tcW w:w="1701" w:type="dxa"/>
            <w:tcBorders>
              <w:top w:val="single" w:sz="4" w:space="0" w:color="auto"/>
              <w:left w:val="single" w:sz="4" w:space="0" w:color="auto"/>
              <w:bottom w:val="single" w:sz="4" w:space="0" w:color="auto"/>
              <w:right w:val="single" w:sz="4" w:space="0" w:color="auto"/>
            </w:tcBorders>
          </w:tcPr>
          <w:p w:rsidR="00DA0DE4" w:rsidRPr="005D0513" w:rsidRDefault="00DA0DE4" w:rsidP="00E7206F">
            <w:pPr>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r>
      <w:tr w:rsidR="00DA0DE4" w:rsidRPr="00B54FA9" w:rsidTr="00E7206F">
        <w:tc>
          <w:tcPr>
            <w:tcW w:w="26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 xml:space="preserve">Мебель </w:t>
            </w:r>
          </w:p>
        </w:tc>
        <w:tc>
          <w:tcPr>
            <w:tcW w:w="141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Есть</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c>
          <w:tcPr>
            <w:tcW w:w="1701" w:type="dxa"/>
            <w:tcBorders>
              <w:top w:val="single" w:sz="4" w:space="0" w:color="auto"/>
              <w:left w:val="single" w:sz="4" w:space="0" w:color="auto"/>
              <w:bottom w:val="single" w:sz="4" w:space="0" w:color="auto"/>
              <w:right w:val="single" w:sz="4" w:space="0" w:color="auto"/>
            </w:tcBorders>
          </w:tcPr>
          <w:p w:rsidR="00DA0DE4" w:rsidRPr="005D0513" w:rsidRDefault="00DA0DE4" w:rsidP="00E7206F">
            <w:pPr>
              <w:jc w:val="center"/>
              <w:rPr>
                <w:lang w:val="en-US"/>
              </w:rPr>
            </w:pPr>
            <w:r>
              <w:rPr>
                <w:lang w:val="en-US"/>
              </w:rPr>
              <w:t>+</w:t>
            </w:r>
          </w:p>
        </w:tc>
        <w:tc>
          <w:tcPr>
            <w:tcW w:w="155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r>
      <w:tr w:rsidR="00DA0DE4" w:rsidRPr="00B54FA9" w:rsidTr="00E7206F">
        <w:tc>
          <w:tcPr>
            <w:tcW w:w="26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 xml:space="preserve">Техника </w:t>
            </w:r>
          </w:p>
        </w:tc>
        <w:tc>
          <w:tcPr>
            <w:tcW w:w="141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155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r>
      <w:tr w:rsidR="00DA0DE4" w:rsidRPr="00B54FA9" w:rsidTr="00E7206F">
        <w:tc>
          <w:tcPr>
            <w:tcW w:w="26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Аудио-видеотехника</w:t>
            </w:r>
          </w:p>
        </w:tc>
        <w:tc>
          <w:tcPr>
            <w:tcW w:w="141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Есть</w:t>
            </w:r>
          </w:p>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c>
          <w:tcPr>
            <w:tcW w:w="170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155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r>
    </w:tbl>
    <w:p w:rsidR="00DA0DE4" w:rsidRPr="0077350B" w:rsidRDefault="00DA0DE4" w:rsidP="00DA0DE4">
      <w:pPr>
        <w:jc w:val="both"/>
        <w:rPr>
          <w:sz w:val="28"/>
          <w:szCs w:val="28"/>
        </w:rPr>
      </w:pPr>
      <w:r>
        <w:rPr>
          <w:lang w:val="en-US"/>
        </w:rPr>
        <w:t xml:space="preserve">           </w:t>
      </w:r>
      <w:r w:rsidRPr="0077350B">
        <w:rPr>
          <w:b/>
          <w:i/>
          <w:sz w:val="28"/>
          <w:szCs w:val="28"/>
        </w:rPr>
        <w:t>Характеристика социума</w:t>
      </w:r>
      <w:r w:rsidRPr="0077350B">
        <w:rPr>
          <w:sz w:val="28"/>
          <w:szCs w:val="28"/>
        </w:rPr>
        <w:t xml:space="preserve"> </w:t>
      </w:r>
    </w:p>
    <w:p w:rsidR="00DA0DE4" w:rsidRPr="0077350B" w:rsidRDefault="00DA0DE4" w:rsidP="00DA0DE4">
      <w:pPr>
        <w:jc w:val="both"/>
        <w:rPr>
          <w:sz w:val="28"/>
          <w:szCs w:val="28"/>
        </w:rPr>
      </w:pPr>
      <w:r w:rsidRPr="0077350B">
        <w:rPr>
          <w:sz w:val="28"/>
          <w:szCs w:val="28"/>
        </w:rPr>
        <w:t xml:space="preserve">-   Образовательные учреждения: СОШ, ДОУ, УДО, </w:t>
      </w:r>
      <w:proofErr w:type="spellStart"/>
      <w:r w:rsidRPr="0077350B">
        <w:rPr>
          <w:sz w:val="28"/>
          <w:szCs w:val="28"/>
        </w:rPr>
        <w:t>СИБашГУ</w:t>
      </w:r>
      <w:proofErr w:type="spellEnd"/>
      <w:r w:rsidRPr="0077350B">
        <w:rPr>
          <w:sz w:val="28"/>
          <w:szCs w:val="28"/>
        </w:rPr>
        <w:t>, ИРО РБ, ГБПОУ СКСС, СМПК;</w:t>
      </w:r>
    </w:p>
    <w:p w:rsidR="00DA0DE4" w:rsidRPr="0077350B" w:rsidRDefault="00DA0DE4" w:rsidP="00DA0DE4">
      <w:pPr>
        <w:jc w:val="both"/>
        <w:rPr>
          <w:sz w:val="28"/>
          <w:szCs w:val="28"/>
        </w:rPr>
      </w:pPr>
      <w:proofErr w:type="gramStart"/>
      <w:r w:rsidRPr="0077350B">
        <w:rPr>
          <w:sz w:val="28"/>
          <w:szCs w:val="28"/>
        </w:rPr>
        <w:lastRenderedPageBreak/>
        <w:t>- Учреждения культуры, СМИ: краеведческий музей, библиотека, музыкальная, художественная школы, кинотеатр, ГБУКИ РБ СКТО, школа искусств, СТВ, редакции газет «</w:t>
      </w:r>
      <w:proofErr w:type="spellStart"/>
      <w:r w:rsidRPr="0077350B">
        <w:rPr>
          <w:sz w:val="28"/>
          <w:szCs w:val="28"/>
        </w:rPr>
        <w:t>Сибайский</w:t>
      </w:r>
      <w:proofErr w:type="spellEnd"/>
      <w:r w:rsidRPr="0077350B">
        <w:rPr>
          <w:sz w:val="28"/>
          <w:szCs w:val="28"/>
        </w:rPr>
        <w:t xml:space="preserve"> рабочий», «</w:t>
      </w:r>
      <w:proofErr w:type="spellStart"/>
      <w:r w:rsidRPr="0077350B">
        <w:rPr>
          <w:sz w:val="28"/>
          <w:szCs w:val="28"/>
        </w:rPr>
        <w:t>Атайсал</w:t>
      </w:r>
      <w:proofErr w:type="spellEnd"/>
      <w:r w:rsidRPr="0077350B">
        <w:rPr>
          <w:sz w:val="28"/>
          <w:szCs w:val="28"/>
        </w:rPr>
        <w:t>», информацион</w:t>
      </w:r>
      <w:r>
        <w:rPr>
          <w:sz w:val="28"/>
          <w:szCs w:val="28"/>
        </w:rPr>
        <w:t>ный городской портал «Сибай 24»</w:t>
      </w:r>
      <w:r w:rsidRPr="0077350B">
        <w:rPr>
          <w:sz w:val="28"/>
          <w:szCs w:val="28"/>
        </w:rPr>
        <w:t>;</w:t>
      </w:r>
      <w:proofErr w:type="gramEnd"/>
    </w:p>
    <w:p w:rsidR="00DA0DE4" w:rsidRPr="0077350B" w:rsidRDefault="00DA0DE4" w:rsidP="00DA0DE4">
      <w:pPr>
        <w:jc w:val="both"/>
        <w:rPr>
          <w:sz w:val="28"/>
          <w:szCs w:val="28"/>
        </w:rPr>
      </w:pPr>
      <w:r w:rsidRPr="0077350B">
        <w:rPr>
          <w:sz w:val="28"/>
          <w:szCs w:val="28"/>
        </w:rPr>
        <w:t xml:space="preserve">- Административные структуры: </w:t>
      </w:r>
      <w:r>
        <w:rPr>
          <w:sz w:val="28"/>
          <w:szCs w:val="28"/>
        </w:rPr>
        <w:t xml:space="preserve">Региональный методический центр, </w:t>
      </w:r>
      <w:r w:rsidRPr="0077350B">
        <w:rPr>
          <w:sz w:val="28"/>
          <w:szCs w:val="28"/>
        </w:rPr>
        <w:t>Администрация горо</w:t>
      </w:r>
      <w:r w:rsidR="006D2F77">
        <w:rPr>
          <w:sz w:val="28"/>
          <w:szCs w:val="28"/>
        </w:rPr>
        <w:t>дского округа город Сибай, МКУ «Управление</w:t>
      </w:r>
      <w:r w:rsidRPr="0077350B">
        <w:rPr>
          <w:sz w:val="28"/>
          <w:szCs w:val="28"/>
        </w:rPr>
        <w:t xml:space="preserve"> образования </w:t>
      </w:r>
      <w:r w:rsidR="006D2F77">
        <w:rPr>
          <w:sz w:val="28"/>
          <w:szCs w:val="28"/>
        </w:rPr>
        <w:t xml:space="preserve">Администрации </w:t>
      </w:r>
      <w:r w:rsidRPr="0077350B">
        <w:rPr>
          <w:sz w:val="28"/>
          <w:szCs w:val="28"/>
        </w:rPr>
        <w:t>ГО г</w:t>
      </w:r>
      <w:proofErr w:type="gramStart"/>
      <w:r w:rsidRPr="0077350B">
        <w:rPr>
          <w:sz w:val="28"/>
          <w:szCs w:val="28"/>
        </w:rPr>
        <w:t>.С</w:t>
      </w:r>
      <w:proofErr w:type="gramEnd"/>
      <w:r w:rsidRPr="0077350B">
        <w:rPr>
          <w:sz w:val="28"/>
          <w:szCs w:val="28"/>
        </w:rPr>
        <w:t>ибай</w:t>
      </w:r>
      <w:r w:rsidR="006D2F77">
        <w:rPr>
          <w:sz w:val="28"/>
          <w:szCs w:val="28"/>
        </w:rPr>
        <w:t>»</w:t>
      </w:r>
      <w:r>
        <w:rPr>
          <w:sz w:val="28"/>
          <w:szCs w:val="28"/>
        </w:rPr>
        <w:t>, отдел молодежи, комитет физической культуры и спорта</w:t>
      </w:r>
      <w:r w:rsidRPr="0077350B">
        <w:rPr>
          <w:sz w:val="28"/>
          <w:szCs w:val="28"/>
        </w:rPr>
        <w:t>, ГИБДД, КДН, МОО по поддержке социальных проектов  «Вперед, Сибай!»;</w:t>
      </w:r>
    </w:p>
    <w:p w:rsidR="00DA0DE4" w:rsidRPr="0077350B" w:rsidRDefault="00DA0DE4" w:rsidP="00DA0DE4">
      <w:pPr>
        <w:jc w:val="both"/>
        <w:rPr>
          <w:sz w:val="28"/>
          <w:szCs w:val="28"/>
        </w:rPr>
      </w:pPr>
      <w:r w:rsidRPr="0077350B">
        <w:rPr>
          <w:sz w:val="28"/>
          <w:szCs w:val="28"/>
        </w:rPr>
        <w:t>-   Социальные учреждения: приют «Доверие», поликлиника</w:t>
      </w:r>
      <w:r>
        <w:rPr>
          <w:sz w:val="28"/>
          <w:szCs w:val="28"/>
        </w:rPr>
        <w:t xml:space="preserve"> «Центр здоровья»</w:t>
      </w:r>
      <w:r w:rsidRPr="0077350B">
        <w:rPr>
          <w:sz w:val="28"/>
          <w:szCs w:val="28"/>
        </w:rPr>
        <w:t xml:space="preserve">. </w:t>
      </w:r>
    </w:p>
    <w:p w:rsidR="00DA0DE4" w:rsidRPr="0077350B" w:rsidRDefault="00DA0DE4" w:rsidP="00DA0DE4">
      <w:pPr>
        <w:ind w:firstLine="708"/>
        <w:jc w:val="both"/>
        <w:rPr>
          <w:sz w:val="28"/>
          <w:szCs w:val="28"/>
        </w:rPr>
      </w:pPr>
      <w:r w:rsidRPr="0077350B">
        <w:rPr>
          <w:sz w:val="28"/>
          <w:szCs w:val="28"/>
        </w:rPr>
        <w:t>Выявленные связи составляют информационно-коммуникационные ресурсы, которыми на данный период располагает Центр. Их количество и качество говорит о разнообразии и широте контактов Центра с учреждениями, чья деятельность связана с проблемами образования, досуга.</w:t>
      </w:r>
    </w:p>
    <w:p w:rsidR="00DA0DE4" w:rsidRPr="0077350B" w:rsidRDefault="00DA0DE4" w:rsidP="00DA0DE4">
      <w:pPr>
        <w:pStyle w:val="afa"/>
        <w:ind w:firstLine="708"/>
        <w:jc w:val="both"/>
        <w:rPr>
          <w:sz w:val="28"/>
          <w:szCs w:val="28"/>
        </w:rPr>
      </w:pPr>
      <w:r w:rsidRPr="0077350B">
        <w:rPr>
          <w:sz w:val="28"/>
          <w:szCs w:val="28"/>
        </w:rPr>
        <w:t xml:space="preserve">Наличие такого ресурса у Центра значительно расширяет и углубляет образовательное пространство.  </w:t>
      </w:r>
    </w:p>
    <w:p w:rsidR="00DA0DE4" w:rsidRPr="00104AE7" w:rsidRDefault="00DA0DE4" w:rsidP="00DA0DE4">
      <w:pPr>
        <w:ind w:firstLine="708"/>
        <w:jc w:val="both"/>
        <w:rPr>
          <w:sz w:val="28"/>
          <w:szCs w:val="28"/>
        </w:rPr>
      </w:pPr>
      <w:proofErr w:type="gramStart"/>
      <w:r w:rsidRPr="0077350B">
        <w:rPr>
          <w:sz w:val="28"/>
          <w:szCs w:val="28"/>
        </w:rPr>
        <w:t>Таким образом, в настоящее время образовательная система Центра имеет достаточно высокий уровень ресурсного обеспечения,  необходимого для поддержания имеющегося уровня образовательной системы, гарантирующей ребенку доступность и качество  дополнительных образовательных услуг, учитывающих специальные потребности детей и обеспечивающих психофизическую безопасность учащихся, выбор ступени и уровня дополнительного образования, индивидуальной образовательной траектории внутри Центра.</w:t>
      </w:r>
      <w:proofErr w:type="gramEnd"/>
    </w:p>
    <w:p w:rsidR="00DA0DE4" w:rsidRPr="0077350B" w:rsidRDefault="00DA0DE4" w:rsidP="00DA0DE4">
      <w:pPr>
        <w:jc w:val="both"/>
        <w:rPr>
          <w:b/>
          <w:i/>
          <w:sz w:val="28"/>
          <w:szCs w:val="28"/>
        </w:rPr>
      </w:pPr>
      <w:r w:rsidRPr="0077350B">
        <w:rPr>
          <w:b/>
          <w:i/>
          <w:sz w:val="28"/>
          <w:szCs w:val="28"/>
        </w:rPr>
        <w:t>Анализ состояния качества знаний, умений и навыков учащихся</w:t>
      </w:r>
    </w:p>
    <w:p w:rsidR="00DA0DE4" w:rsidRPr="0077350B" w:rsidRDefault="00DA0DE4" w:rsidP="00DA0DE4">
      <w:pPr>
        <w:jc w:val="both"/>
        <w:rPr>
          <w:sz w:val="28"/>
          <w:szCs w:val="28"/>
          <w:u w:val="single"/>
        </w:rPr>
      </w:pPr>
      <w:r w:rsidRPr="0077350B">
        <w:rPr>
          <w:sz w:val="28"/>
          <w:szCs w:val="28"/>
          <w:u w:val="single"/>
        </w:rPr>
        <w:t>Результаты диагностики по дополнительной общеобразовательной программе.</w:t>
      </w:r>
    </w:p>
    <w:p w:rsidR="00DA0DE4" w:rsidRPr="00104AE7" w:rsidRDefault="00DA0DE4" w:rsidP="00DA0DE4">
      <w:pPr>
        <w:jc w:val="both"/>
        <w:rPr>
          <w:sz w:val="28"/>
          <w:szCs w:val="28"/>
        </w:rPr>
      </w:pPr>
      <w:r w:rsidRPr="0077350B">
        <w:rPr>
          <w:sz w:val="28"/>
          <w:szCs w:val="28"/>
        </w:rPr>
        <w:t>По итогам диагностики учащихся выявилось:</w:t>
      </w:r>
    </w:p>
    <w:p w:rsidR="00DA0DE4" w:rsidRDefault="00DA0DE4" w:rsidP="00DA0DE4">
      <w:pPr>
        <w:rPr>
          <w:sz w:val="28"/>
          <w:szCs w:val="28"/>
        </w:rPr>
      </w:pPr>
    </w:p>
    <w:p w:rsidR="00DA0DE4" w:rsidRPr="005236BF" w:rsidRDefault="00DA0DE4" w:rsidP="00DA0DE4">
      <w:pPr>
        <w:rPr>
          <w:i/>
          <w:sz w:val="28"/>
          <w:szCs w:val="28"/>
        </w:rPr>
      </w:pPr>
      <w:r w:rsidRPr="005236BF">
        <w:rPr>
          <w:i/>
          <w:sz w:val="28"/>
          <w:szCs w:val="28"/>
        </w:rPr>
        <w:t xml:space="preserve">Качество обучения 2021-2022 </w:t>
      </w:r>
      <w:proofErr w:type="spellStart"/>
      <w:r w:rsidRPr="005236BF">
        <w:rPr>
          <w:i/>
          <w:sz w:val="28"/>
          <w:szCs w:val="28"/>
        </w:rPr>
        <w:t>уч</w:t>
      </w:r>
      <w:proofErr w:type="gramStart"/>
      <w:r w:rsidRPr="005236BF">
        <w:rPr>
          <w:i/>
          <w:sz w:val="28"/>
          <w:szCs w:val="28"/>
        </w:rPr>
        <w:t>.г</w:t>
      </w:r>
      <w:proofErr w:type="gramEnd"/>
      <w:r w:rsidRPr="005236BF">
        <w:rPr>
          <w:i/>
          <w:sz w:val="28"/>
          <w:szCs w:val="28"/>
        </w:rPr>
        <w:t>од</w:t>
      </w:r>
      <w:proofErr w:type="spellEnd"/>
      <w:r w:rsidRPr="005236BF">
        <w:rPr>
          <w:i/>
          <w:sz w:val="28"/>
          <w:szCs w:val="28"/>
        </w:rPr>
        <w:t xml:space="preserve"> </w:t>
      </w:r>
    </w:p>
    <w:p w:rsidR="00DA0DE4" w:rsidRPr="005236BF" w:rsidRDefault="00DA0DE4" w:rsidP="00DA0DE4">
      <w:pPr>
        <w:rPr>
          <w:sz w:val="28"/>
          <w:szCs w:val="28"/>
        </w:rPr>
      </w:pPr>
      <w:r w:rsidRPr="005236BF">
        <w:rPr>
          <w:sz w:val="28"/>
          <w:szCs w:val="28"/>
        </w:rPr>
        <w:t>Всего – 2161 учащихся</w:t>
      </w:r>
    </w:p>
    <w:p w:rsidR="00DA0DE4" w:rsidRPr="005236BF" w:rsidRDefault="00DA0DE4" w:rsidP="00DA0DE4">
      <w:pPr>
        <w:rPr>
          <w:sz w:val="28"/>
          <w:szCs w:val="28"/>
          <w:u w:val="single"/>
        </w:rPr>
      </w:pPr>
      <w:r w:rsidRPr="005236BF">
        <w:rPr>
          <w:sz w:val="28"/>
          <w:szCs w:val="28"/>
          <w:u w:val="single"/>
        </w:rPr>
        <w:t>Усвоили программу 1 года</w:t>
      </w:r>
    </w:p>
    <w:p w:rsidR="00DA0DE4" w:rsidRPr="005236BF" w:rsidRDefault="00DA0DE4" w:rsidP="00DA0DE4">
      <w:pPr>
        <w:rPr>
          <w:sz w:val="28"/>
          <w:szCs w:val="28"/>
          <w:u w:val="single"/>
        </w:rPr>
      </w:pPr>
      <w:r w:rsidRPr="005236BF">
        <w:rPr>
          <w:sz w:val="28"/>
          <w:szCs w:val="28"/>
          <w:u w:val="single"/>
        </w:rPr>
        <w:t>Всего – 1323 учащихся</w:t>
      </w:r>
    </w:p>
    <w:p w:rsidR="00DA0DE4" w:rsidRPr="00DB137C" w:rsidRDefault="00DA0DE4" w:rsidP="00DA0DE4">
      <w:pPr>
        <w:rPr>
          <w:sz w:val="28"/>
          <w:szCs w:val="28"/>
        </w:rPr>
      </w:pPr>
      <w:r w:rsidRPr="00DB137C">
        <w:rPr>
          <w:sz w:val="28"/>
          <w:szCs w:val="28"/>
        </w:rPr>
        <w:t>на высоком уровне   – 556 (42%)</w:t>
      </w:r>
    </w:p>
    <w:p w:rsidR="00DA0DE4" w:rsidRPr="00DB137C" w:rsidRDefault="00DA0DE4" w:rsidP="00DA0DE4">
      <w:pPr>
        <w:rPr>
          <w:sz w:val="28"/>
          <w:szCs w:val="28"/>
        </w:rPr>
      </w:pPr>
      <w:r w:rsidRPr="00DB137C">
        <w:rPr>
          <w:sz w:val="28"/>
          <w:szCs w:val="28"/>
        </w:rPr>
        <w:t>на среднем уровне   – 596 (45%)</w:t>
      </w:r>
    </w:p>
    <w:p w:rsidR="00DA0DE4" w:rsidRPr="00DB137C" w:rsidRDefault="00DA0DE4" w:rsidP="00DA0DE4">
      <w:pPr>
        <w:rPr>
          <w:sz w:val="28"/>
          <w:szCs w:val="28"/>
        </w:rPr>
      </w:pPr>
      <w:r w:rsidRPr="00DB137C">
        <w:rPr>
          <w:sz w:val="28"/>
          <w:szCs w:val="28"/>
        </w:rPr>
        <w:t>ниже среднего          – 171 (13%)</w:t>
      </w:r>
    </w:p>
    <w:p w:rsidR="00DA0DE4" w:rsidRPr="005236BF" w:rsidRDefault="00DA0DE4" w:rsidP="00DA0DE4">
      <w:pPr>
        <w:rPr>
          <w:sz w:val="28"/>
          <w:szCs w:val="28"/>
          <w:u w:val="single"/>
        </w:rPr>
      </w:pPr>
      <w:r w:rsidRPr="005236BF">
        <w:rPr>
          <w:sz w:val="28"/>
          <w:szCs w:val="28"/>
          <w:u w:val="single"/>
        </w:rPr>
        <w:t>Усвоили программу 2 года</w:t>
      </w:r>
    </w:p>
    <w:p w:rsidR="00DA0DE4" w:rsidRPr="005236BF" w:rsidRDefault="00DA0DE4" w:rsidP="00DA0DE4">
      <w:pPr>
        <w:rPr>
          <w:sz w:val="28"/>
          <w:szCs w:val="28"/>
          <w:u w:val="single"/>
        </w:rPr>
      </w:pPr>
      <w:r w:rsidRPr="005236BF">
        <w:rPr>
          <w:sz w:val="28"/>
          <w:szCs w:val="28"/>
          <w:u w:val="single"/>
        </w:rPr>
        <w:t>Всего – 442 учащихся</w:t>
      </w:r>
    </w:p>
    <w:p w:rsidR="00DA0DE4" w:rsidRPr="00DB137C" w:rsidRDefault="00DA0DE4" w:rsidP="00DA0DE4">
      <w:pPr>
        <w:rPr>
          <w:sz w:val="28"/>
          <w:szCs w:val="28"/>
        </w:rPr>
      </w:pPr>
      <w:r w:rsidRPr="00DB137C">
        <w:rPr>
          <w:sz w:val="28"/>
          <w:szCs w:val="28"/>
        </w:rPr>
        <w:t>на высоком уровне   – 309 (70%)</w:t>
      </w:r>
    </w:p>
    <w:p w:rsidR="00DA0DE4" w:rsidRPr="00DB137C" w:rsidRDefault="00DA0DE4" w:rsidP="00DA0DE4">
      <w:pPr>
        <w:rPr>
          <w:sz w:val="28"/>
          <w:szCs w:val="28"/>
        </w:rPr>
      </w:pPr>
      <w:r w:rsidRPr="00DB137C">
        <w:rPr>
          <w:sz w:val="28"/>
          <w:szCs w:val="28"/>
        </w:rPr>
        <w:t>на среднем уровне    – 119 (27 %0)</w:t>
      </w:r>
    </w:p>
    <w:p w:rsidR="00DA0DE4" w:rsidRPr="00DB137C" w:rsidRDefault="00DA0DE4" w:rsidP="00DA0DE4">
      <w:pPr>
        <w:rPr>
          <w:sz w:val="28"/>
          <w:szCs w:val="28"/>
        </w:rPr>
      </w:pPr>
      <w:r w:rsidRPr="00DB137C">
        <w:rPr>
          <w:sz w:val="28"/>
          <w:szCs w:val="28"/>
        </w:rPr>
        <w:t>ниже среднего           – 14 (3%)</w:t>
      </w:r>
    </w:p>
    <w:p w:rsidR="00DA0DE4" w:rsidRPr="005236BF" w:rsidRDefault="00DA0DE4" w:rsidP="00DA0DE4">
      <w:pPr>
        <w:rPr>
          <w:sz w:val="28"/>
          <w:szCs w:val="28"/>
          <w:u w:val="single"/>
        </w:rPr>
      </w:pPr>
      <w:r w:rsidRPr="005236BF">
        <w:rPr>
          <w:sz w:val="28"/>
          <w:szCs w:val="28"/>
          <w:u w:val="single"/>
        </w:rPr>
        <w:t>Усвоили программу 3 и последующих годов обучения</w:t>
      </w:r>
    </w:p>
    <w:p w:rsidR="00DA0DE4" w:rsidRPr="005236BF" w:rsidRDefault="00DA0DE4" w:rsidP="00DA0DE4">
      <w:pPr>
        <w:rPr>
          <w:sz w:val="28"/>
          <w:szCs w:val="28"/>
          <w:u w:val="single"/>
        </w:rPr>
      </w:pPr>
      <w:r w:rsidRPr="005236BF">
        <w:rPr>
          <w:sz w:val="28"/>
          <w:szCs w:val="28"/>
          <w:u w:val="single"/>
        </w:rPr>
        <w:t>Всего – 396 учащихся</w:t>
      </w:r>
    </w:p>
    <w:p w:rsidR="00DA0DE4" w:rsidRPr="00EC53F1" w:rsidRDefault="00DA0DE4" w:rsidP="00DA0DE4">
      <w:pPr>
        <w:rPr>
          <w:sz w:val="28"/>
          <w:szCs w:val="28"/>
        </w:rPr>
      </w:pPr>
      <w:r w:rsidRPr="00EC53F1">
        <w:rPr>
          <w:sz w:val="28"/>
          <w:szCs w:val="28"/>
        </w:rPr>
        <w:lastRenderedPageBreak/>
        <w:t>на высоком уровне  – 297 (75%)</w:t>
      </w:r>
    </w:p>
    <w:p w:rsidR="00DA0DE4" w:rsidRPr="00EC53F1" w:rsidRDefault="00DA0DE4" w:rsidP="00DA0DE4">
      <w:pPr>
        <w:rPr>
          <w:sz w:val="28"/>
          <w:szCs w:val="28"/>
        </w:rPr>
      </w:pPr>
      <w:r w:rsidRPr="00EC53F1">
        <w:rPr>
          <w:sz w:val="28"/>
          <w:szCs w:val="28"/>
        </w:rPr>
        <w:t>на среднем уровне   – 72 (18%)</w:t>
      </w:r>
    </w:p>
    <w:p w:rsidR="00DA0DE4" w:rsidRPr="00EC53F1" w:rsidRDefault="00DA0DE4" w:rsidP="00DA0DE4">
      <w:pPr>
        <w:rPr>
          <w:sz w:val="28"/>
          <w:szCs w:val="28"/>
        </w:rPr>
      </w:pPr>
      <w:r w:rsidRPr="00EC53F1">
        <w:rPr>
          <w:sz w:val="28"/>
          <w:szCs w:val="28"/>
        </w:rPr>
        <w:t>ниже среднего          – 27 (7%)</w:t>
      </w:r>
    </w:p>
    <w:p w:rsidR="00DA0DE4" w:rsidRPr="00C32523" w:rsidRDefault="00DA0DE4" w:rsidP="00DA0DE4">
      <w:pPr>
        <w:rPr>
          <w:sz w:val="28"/>
          <w:szCs w:val="28"/>
          <w:u w:val="single"/>
        </w:rPr>
      </w:pPr>
      <w:r w:rsidRPr="00C32523">
        <w:rPr>
          <w:sz w:val="28"/>
          <w:szCs w:val="28"/>
          <w:u w:val="single"/>
        </w:rPr>
        <w:t>Средняя успеваемость по ЦДТ:</w:t>
      </w:r>
    </w:p>
    <w:p w:rsidR="00DA0DE4" w:rsidRPr="00EC53F1" w:rsidRDefault="00DA0DE4" w:rsidP="00DA0DE4">
      <w:pPr>
        <w:rPr>
          <w:sz w:val="28"/>
          <w:szCs w:val="28"/>
        </w:rPr>
      </w:pPr>
      <w:r w:rsidRPr="00EC53F1">
        <w:rPr>
          <w:sz w:val="28"/>
          <w:szCs w:val="28"/>
        </w:rPr>
        <w:t>Высокий уровень знаний показали: 1162 (54%) учащихся</w:t>
      </w:r>
    </w:p>
    <w:p w:rsidR="00DA0DE4" w:rsidRPr="00EC53F1" w:rsidRDefault="00DA0DE4" w:rsidP="00DA0DE4">
      <w:pPr>
        <w:rPr>
          <w:sz w:val="28"/>
          <w:szCs w:val="28"/>
        </w:rPr>
      </w:pPr>
      <w:r w:rsidRPr="00EC53F1">
        <w:rPr>
          <w:sz w:val="28"/>
          <w:szCs w:val="28"/>
        </w:rPr>
        <w:t xml:space="preserve">Средний уровень: 787 (36%) </w:t>
      </w:r>
    </w:p>
    <w:p w:rsidR="00DA0DE4" w:rsidRPr="00EC53F1" w:rsidRDefault="00DA0DE4" w:rsidP="00DA0DE4">
      <w:pPr>
        <w:rPr>
          <w:sz w:val="28"/>
          <w:szCs w:val="28"/>
        </w:rPr>
      </w:pPr>
      <w:r w:rsidRPr="00EC53F1">
        <w:rPr>
          <w:sz w:val="28"/>
          <w:szCs w:val="28"/>
        </w:rPr>
        <w:t xml:space="preserve">Ниже среднего: 212 (10%) </w:t>
      </w:r>
    </w:p>
    <w:p w:rsidR="00DA0DE4" w:rsidRDefault="00DA0DE4" w:rsidP="00DA0DE4">
      <w:pPr>
        <w:rPr>
          <w:i/>
          <w:iCs/>
          <w:sz w:val="28"/>
          <w:szCs w:val="28"/>
        </w:rPr>
      </w:pPr>
    </w:p>
    <w:p w:rsidR="00DA0DE4" w:rsidRDefault="00DA0DE4" w:rsidP="00DA0DE4">
      <w:pPr>
        <w:rPr>
          <w:iCs/>
          <w:sz w:val="28"/>
          <w:szCs w:val="28"/>
        </w:rPr>
      </w:pPr>
      <w:r>
        <w:rPr>
          <w:i/>
          <w:iCs/>
          <w:sz w:val="28"/>
          <w:szCs w:val="28"/>
        </w:rPr>
        <w:t>Качество обучения 2022-2023</w:t>
      </w:r>
      <w:r w:rsidRPr="0077350B">
        <w:rPr>
          <w:i/>
          <w:iCs/>
          <w:sz w:val="28"/>
          <w:szCs w:val="28"/>
        </w:rPr>
        <w:t xml:space="preserve">  </w:t>
      </w:r>
      <w:proofErr w:type="spellStart"/>
      <w:r w:rsidRPr="0077350B">
        <w:rPr>
          <w:i/>
          <w:iCs/>
          <w:sz w:val="28"/>
          <w:szCs w:val="28"/>
        </w:rPr>
        <w:t>уч</w:t>
      </w:r>
      <w:proofErr w:type="gramStart"/>
      <w:r w:rsidRPr="0077350B">
        <w:rPr>
          <w:i/>
          <w:iCs/>
          <w:sz w:val="28"/>
          <w:szCs w:val="28"/>
        </w:rPr>
        <w:t>.г</w:t>
      </w:r>
      <w:proofErr w:type="gramEnd"/>
      <w:r w:rsidRPr="0077350B">
        <w:rPr>
          <w:i/>
          <w:iCs/>
          <w:sz w:val="28"/>
          <w:szCs w:val="28"/>
        </w:rPr>
        <w:t>од</w:t>
      </w:r>
      <w:proofErr w:type="spellEnd"/>
      <w:r w:rsidRPr="0077350B">
        <w:rPr>
          <w:iCs/>
          <w:sz w:val="28"/>
          <w:szCs w:val="28"/>
        </w:rPr>
        <w:t xml:space="preserve">  </w:t>
      </w:r>
    </w:p>
    <w:p w:rsidR="00DA0DE4" w:rsidRPr="0077350B" w:rsidRDefault="00DA0DE4" w:rsidP="00DA0DE4">
      <w:pPr>
        <w:rPr>
          <w:sz w:val="28"/>
          <w:szCs w:val="28"/>
        </w:rPr>
      </w:pPr>
      <w:r>
        <w:rPr>
          <w:sz w:val="28"/>
          <w:szCs w:val="28"/>
        </w:rPr>
        <w:t>Всего – 2075</w:t>
      </w:r>
      <w:r w:rsidRPr="0077350B">
        <w:rPr>
          <w:sz w:val="28"/>
          <w:szCs w:val="28"/>
        </w:rPr>
        <w:t xml:space="preserve"> учащихся</w:t>
      </w:r>
    </w:p>
    <w:p w:rsidR="00DA0DE4" w:rsidRPr="0077350B" w:rsidRDefault="00DA0DE4" w:rsidP="00DA0DE4">
      <w:pPr>
        <w:rPr>
          <w:sz w:val="28"/>
          <w:szCs w:val="28"/>
          <w:u w:val="single"/>
        </w:rPr>
      </w:pPr>
      <w:r w:rsidRPr="0077350B">
        <w:rPr>
          <w:sz w:val="28"/>
          <w:szCs w:val="28"/>
          <w:u w:val="single"/>
        </w:rPr>
        <w:t>Усвоили программу 1 года</w:t>
      </w:r>
    </w:p>
    <w:p w:rsidR="00DA0DE4" w:rsidRPr="0077350B" w:rsidRDefault="00DA0DE4" w:rsidP="00DA0DE4">
      <w:pPr>
        <w:rPr>
          <w:sz w:val="28"/>
          <w:szCs w:val="28"/>
          <w:u w:val="single"/>
        </w:rPr>
      </w:pPr>
      <w:r w:rsidRPr="0077350B">
        <w:rPr>
          <w:sz w:val="28"/>
          <w:szCs w:val="28"/>
          <w:u w:val="single"/>
        </w:rPr>
        <w:t>Всег</w:t>
      </w:r>
      <w:r>
        <w:rPr>
          <w:sz w:val="28"/>
          <w:szCs w:val="28"/>
          <w:u w:val="single"/>
        </w:rPr>
        <w:t>о – 1155</w:t>
      </w:r>
      <w:r w:rsidRPr="0077350B">
        <w:rPr>
          <w:sz w:val="28"/>
          <w:szCs w:val="28"/>
          <w:u w:val="single"/>
        </w:rPr>
        <w:t xml:space="preserve"> учащихся</w:t>
      </w:r>
    </w:p>
    <w:p w:rsidR="00DA0DE4" w:rsidRPr="0077350B" w:rsidRDefault="00DA0DE4" w:rsidP="00DA0DE4">
      <w:pPr>
        <w:rPr>
          <w:sz w:val="28"/>
          <w:szCs w:val="28"/>
        </w:rPr>
      </w:pPr>
      <w:r>
        <w:rPr>
          <w:sz w:val="28"/>
          <w:szCs w:val="28"/>
        </w:rPr>
        <w:t>на высоком уровне   – 584 (50,5</w:t>
      </w:r>
      <w:r w:rsidRPr="0077350B">
        <w:rPr>
          <w:sz w:val="28"/>
          <w:szCs w:val="28"/>
        </w:rPr>
        <w:t>%)</w:t>
      </w:r>
    </w:p>
    <w:p w:rsidR="00DA0DE4" w:rsidRPr="0077350B" w:rsidRDefault="00DA0DE4" w:rsidP="00DA0DE4">
      <w:pPr>
        <w:rPr>
          <w:sz w:val="28"/>
          <w:szCs w:val="28"/>
        </w:rPr>
      </w:pPr>
      <w:r>
        <w:rPr>
          <w:sz w:val="28"/>
          <w:szCs w:val="28"/>
        </w:rPr>
        <w:t>на среднем уровне   – 456 (39,4</w:t>
      </w:r>
      <w:r w:rsidRPr="0077350B">
        <w:rPr>
          <w:sz w:val="28"/>
          <w:szCs w:val="28"/>
        </w:rPr>
        <w:t>%)</w:t>
      </w:r>
    </w:p>
    <w:p w:rsidR="00DA0DE4" w:rsidRPr="0077350B" w:rsidRDefault="00DA0DE4" w:rsidP="00DA0DE4">
      <w:pPr>
        <w:rPr>
          <w:sz w:val="28"/>
          <w:szCs w:val="28"/>
        </w:rPr>
      </w:pPr>
      <w:r>
        <w:rPr>
          <w:sz w:val="28"/>
          <w:szCs w:val="28"/>
        </w:rPr>
        <w:t>ниже среднего          – 115 (10,2</w:t>
      </w:r>
      <w:r w:rsidRPr="0077350B">
        <w:rPr>
          <w:sz w:val="28"/>
          <w:szCs w:val="28"/>
        </w:rPr>
        <w:t>%)</w:t>
      </w:r>
    </w:p>
    <w:p w:rsidR="00DA0DE4" w:rsidRPr="0077350B" w:rsidRDefault="00DA0DE4" w:rsidP="00DA0DE4">
      <w:pPr>
        <w:rPr>
          <w:sz w:val="28"/>
          <w:szCs w:val="28"/>
          <w:u w:val="single"/>
        </w:rPr>
      </w:pPr>
      <w:r w:rsidRPr="0077350B">
        <w:rPr>
          <w:sz w:val="28"/>
          <w:szCs w:val="28"/>
          <w:u w:val="single"/>
        </w:rPr>
        <w:t>Усвоили программу 2 года</w:t>
      </w:r>
    </w:p>
    <w:p w:rsidR="00DA0DE4" w:rsidRPr="0077350B" w:rsidRDefault="00DA0DE4" w:rsidP="00DA0DE4">
      <w:pPr>
        <w:rPr>
          <w:sz w:val="28"/>
          <w:szCs w:val="28"/>
          <w:u w:val="single"/>
        </w:rPr>
      </w:pPr>
      <w:r>
        <w:rPr>
          <w:sz w:val="28"/>
          <w:szCs w:val="28"/>
          <w:u w:val="single"/>
        </w:rPr>
        <w:t>Всего – 656</w:t>
      </w:r>
      <w:r w:rsidRPr="0077350B">
        <w:rPr>
          <w:sz w:val="28"/>
          <w:szCs w:val="28"/>
          <w:u w:val="single"/>
        </w:rPr>
        <w:t xml:space="preserve"> учащихся</w:t>
      </w:r>
    </w:p>
    <w:p w:rsidR="00DA0DE4" w:rsidRPr="0077350B" w:rsidRDefault="00DA0DE4" w:rsidP="00DA0DE4">
      <w:pPr>
        <w:rPr>
          <w:sz w:val="28"/>
          <w:szCs w:val="28"/>
        </w:rPr>
      </w:pPr>
      <w:r w:rsidRPr="0077350B">
        <w:rPr>
          <w:sz w:val="28"/>
          <w:szCs w:val="28"/>
        </w:rPr>
        <w:t>на высоком уровне</w:t>
      </w:r>
      <w:r>
        <w:rPr>
          <w:sz w:val="28"/>
          <w:szCs w:val="28"/>
        </w:rPr>
        <w:t xml:space="preserve">   – 396 (60,3</w:t>
      </w:r>
      <w:r w:rsidRPr="0077350B">
        <w:rPr>
          <w:sz w:val="28"/>
          <w:szCs w:val="28"/>
        </w:rPr>
        <w:t>%)</w:t>
      </w:r>
    </w:p>
    <w:p w:rsidR="00DA0DE4" w:rsidRPr="0077350B" w:rsidRDefault="00DA0DE4" w:rsidP="00DA0DE4">
      <w:pPr>
        <w:rPr>
          <w:sz w:val="28"/>
          <w:szCs w:val="28"/>
        </w:rPr>
      </w:pPr>
      <w:r>
        <w:rPr>
          <w:sz w:val="28"/>
          <w:szCs w:val="28"/>
        </w:rPr>
        <w:t>на среднем уровне    – 242 (36,8</w:t>
      </w:r>
      <w:r w:rsidRPr="0077350B">
        <w:rPr>
          <w:sz w:val="28"/>
          <w:szCs w:val="28"/>
        </w:rPr>
        <w:t>%)</w:t>
      </w:r>
    </w:p>
    <w:p w:rsidR="00DA0DE4" w:rsidRPr="0077350B" w:rsidRDefault="00DA0DE4" w:rsidP="00DA0DE4">
      <w:pPr>
        <w:rPr>
          <w:sz w:val="28"/>
          <w:szCs w:val="28"/>
        </w:rPr>
      </w:pPr>
      <w:r>
        <w:rPr>
          <w:sz w:val="28"/>
          <w:szCs w:val="28"/>
        </w:rPr>
        <w:t>ниже среднего           – 18 (2,7</w:t>
      </w:r>
      <w:r w:rsidRPr="0077350B">
        <w:rPr>
          <w:sz w:val="28"/>
          <w:szCs w:val="28"/>
        </w:rPr>
        <w:t>%)</w:t>
      </w:r>
    </w:p>
    <w:p w:rsidR="00DA0DE4" w:rsidRPr="0077350B" w:rsidRDefault="00DA0DE4" w:rsidP="00DA0DE4">
      <w:pPr>
        <w:rPr>
          <w:sz w:val="28"/>
          <w:szCs w:val="28"/>
          <w:u w:val="single"/>
        </w:rPr>
      </w:pPr>
      <w:r w:rsidRPr="0077350B">
        <w:rPr>
          <w:sz w:val="28"/>
          <w:szCs w:val="28"/>
          <w:u w:val="single"/>
        </w:rPr>
        <w:t>Усвоили программу 3 и последующих годов обучения</w:t>
      </w:r>
    </w:p>
    <w:p w:rsidR="00DA0DE4" w:rsidRPr="0077350B" w:rsidRDefault="00DA0DE4" w:rsidP="00DA0DE4">
      <w:pPr>
        <w:rPr>
          <w:sz w:val="28"/>
          <w:szCs w:val="28"/>
          <w:u w:val="single"/>
        </w:rPr>
      </w:pPr>
      <w:r>
        <w:rPr>
          <w:sz w:val="28"/>
          <w:szCs w:val="28"/>
          <w:u w:val="single"/>
        </w:rPr>
        <w:t>Всего – 264</w:t>
      </w:r>
      <w:r w:rsidRPr="0077350B">
        <w:rPr>
          <w:sz w:val="28"/>
          <w:szCs w:val="28"/>
          <w:u w:val="single"/>
        </w:rPr>
        <w:t xml:space="preserve"> учащихся</w:t>
      </w:r>
    </w:p>
    <w:p w:rsidR="00DA0DE4" w:rsidRPr="0077350B" w:rsidRDefault="00DA0DE4" w:rsidP="00DA0DE4">
      <w:pPr>
        <w:rPr>
          <w:sz w:val="28"/>
          <w:szCs w:val="28"/>
        </w:rPr>
      </w:pPr>
      <w:r>
        <w:rPr>
          <w:sz w:val="28"/>
          <w:szCs w:val="28"/>
        </w:rPr>
        <w:t>на высоком уровне  – 190 (71,9</w:t>
      </w:r>
      <w:r w:rsidRPr="0077350B">
        <w:rPr>
          <w:sz w:val="28"/>
          <w:szCs w:val="28"/>
        </w:rPr>
        <w:t>%)</w:t>
      </w:r>
    </w:p>
    <w:p w:rsidR="00DA0DE4" w:rsidRPr="0077350B" w:rsidRDefault="00DA0DE4" w:rsidP="00DA0DE4">
      <w:pPr>
        <w:rPr>
          <w:sz w:val="28"/>
          <w:szCs w:val="28"/>
        </w:rPr>
      </w:pPr>
      <w:r>
        <w:rPr>
          <w:sz w:val="28"/>
          <w:szCs w:val="28"/>
        </w:rPr>
        <w:t>на среднем уровне   – 61 (23,1</w:t>
      </w:r>
      <w:r w:rsidRPr="0077350B">
        <w:rPr>
          <w:sz w:val="28"/>
          <w:szCs w:val="28"/>
        </w:rPr>
        <w:t>%)</w:t>
      </w:r>
    </w:p>
    <w:p w:rsidR="00DA0DE4" w:rsidRPr="0077350B" w:rsidRDefault="00DA0DE4" w:rsidP="00DA0DE4">
      <w:pPr>
        <w:rPr>
          <w:sz w:val="28"/>
          <w:szCs w:val="28"/>
        </w:rPr>
      </w:pPr>
      <w:r>
        <w:rPr>
          <w:sz w:val="28"/>
          <w:szCs w:val="28"/>
        </w:rPr>
        <w:t>ниже среднего          – 13 (4,9</w:t>
      </w:r>
      <w:r w:rsidRPr="0077350B">
        <w:rPr>
          <w:sz w:val="28"/>
          <w:szCs w:val="28"/>
        </w:rPr>
        <w:t>%)</w:t>
      </w:r>
    </w:p>
    <w:p w:rsidR="00DA0DE4" w:rsidRPr="0077350B" w:rsidRDefault="00DA0DE4" w:rsidP="00DA0DE4">
      <w:pPr>
        <w:rPr>
          <w:sz w:val="28"/>
          <w:szCs w:val="28"/>
          <w:u w:val="single"/>
        </w:rPr>
      </w:pPr>
      <w:r w:rsidRPr="0077350B">
        <w:rPr>
          <w:sz w:val="28"/>
          <w:szCs w:val="28"/>
          <w:u w:val="single"/>
        </w:rPr>
        <w:t>Средняя успеваемость по ЦДТ:</w:t>
      </w:r>
    </w:p>
    <w:p w:rsidR="00DA0DE4" w:rsidRPr="0077350B" w:rsidRDefault="00DA0DE4" w:rsidP="00DA0DE4">
      <w:pPr>
        <w:rPr>
          <w:sz w:val="28"/>
          <w:szCs w:val="28"/>
        </w:rPr>
      </w:pPr>
      <w:r w:rsidRPr="0077350B">
        <w:rPr>
          <w:sz w:val="28"/>
          <w:szCs w:val="28"/>
        </w:rPr>
        <w:t xml:space="preserve">Высокий уровень знаний показали: </w:t>
      </w:r>
      <w:r>
        <w:rPr>
          <w:sz w:val="28"/>
          <w:szCs w:val="28"/>
        </w:rPr>
        <w:t>1170-56,3</w:t>
      </w:r>
      <w:r w:rsidRPr="0077350B">
        <w:rPr>
          <w:sz w:val="28"/>
          <w:szCs w:val="28"/>
        </w:rPr>
        <w:t>% учащихся</w:t>
      </w:r>
    </w:p>
    <w:p w:rsidR="00DA0DE4" w:rsidRPr="0077350B" w:rsidRDefault="00DA0DE4" w:rsidP="00DA0DE4">
      <w:pPr>
        <w:rPr>
          <w:sz w:val="28"/>
          <w:szCs w:val="28"/>
        </w:rPr>
      </w:pPr>
      <w:r w:rsidRPr="0077350B">
        <w:rPr>
          <w:sz w:val="28"/>
          <w:szCs w:val="28"/>
        </w:rPr>
        <w:t xml:space="preserve">Средний уровень: </w:t>
      </w:r>
      <w:r>
        <w:rPr>
          <w:sz w:val="28"/>
          <w:szCs w:val="28"/>
        </w:rPr>
        <w:t>759-36</w:t>
      </w:r>
      <w:r w:rsidRPr="0077350B">
        <w:rPr>
          <w:sz w:val="28"/>
          <w:szCs w:val="28"/>
        </w:rPr>
        <w:t xml:space="preserve">,5% </w:t>
      </w:r>
    </w:p>
    <w:p w:rsidR="00DA0DE4" w:rsidRDefault="00DA0DE4" w:rsidP="00DA0DE4">
      <w:pPr>
        <w:rPr>
          <w:sz w:val="28"/>
          <w:szCs w:val="28"/>
        </w:rPr>
      </w:pPr>
      <w:r w:rsidRPr="0077350B">
        <w:rPr>
          <w:sz w:val="28"/>
          <w:szCs w:val="28"/>
        </w:rPr>
        <w:t xml:space="preserve">Ниже среднего: </w:t>
      </w:r>
      <w:r>
        <w:rPr>
          <w:sz w:val="28"/>
          <w:szCs w:val="28"/>
        </w:rPr>
        <w:t>146-7</w:t>
      </w:r>
      <w:r w:rsidRPr="0077350B">
        <w:rPr>
          <w:sz w:val="28"/>
          <w:szCs w:val="28"/>
        </w:rPr>
        <w:t xml:space="preserve">% </w:t>
      </w:r>
    </w:p>
    <w:p w:rsidR="00E1559E" w:rsidRDefault="00E1559E" w:rsidP="00DA0DE4">
      <w:pPr>
        <w:rPr>
          <w:sz w:val="28"/>
          <w:szCs w:val="28"/>
        </w:rPr>
      </w:pPr>
    </w:p>
    <w:p w:rsidR="00E1559E" w:rsidRPr="0077350B" w:rsidRDefault="00E1559E" w:rsidP="00E1559E">
      <w:pPr>
        <w:rPr>
          <w:iCs/>
          <w:sz w:val="28"/>
          <w:szCs w:val="28"/>
        </w:rPr>
      </w:pPr>
      <w:r>
        <w:rPr>
          <w:i/>
          <w:iCs/>
          <w:sz w:val="28"/>
          <w:szCs w:val="28"/>
        </w:rPr>
        <w:t>Качество обучения 2023-2024</w:t>
      </w:r>
      <w:r w:rsidRPr="0077350B">
        <w:rPr>
          <w:i/>
          <w:iCs/>
          <w:sz w:val="28"/>
          <w:szCs w:val="28"/>
        </w:rPr>
        <w:t xml:space="preserve">  </w:t>
      </w:r>
      <w:proofErr w:type="spellStart"/>
      <w:r w:rsidRPr="0077350B">
        <w:rPr>
          <w:i/>
          <w:iCs/>
          <w:sz w:val="28"/>
          <w:szCs w:val="28"/>
        </w:rPr>
        <w:t>уч</w:t>
      </w:r>
      <w:proofErr w:type="gramStart"/>
      <w:r w:rsidRPr="0077350B">
        <w:rPr>
          <w:i/>
          <w:iCs/>
          <w:sz w:val="28"/>
          <w:szCs w:val="28"/>
        </w:rPr>
        <w:t>.г</w:t>
      </w:r>
      <w:proofErr w:type="gramEnd"/>
      <w:r w:rsidRPr="0077350B">
        <w:rPr>
          <w:i/>
          <w:iCs/>
          <w:sz w:val="28"/>
          <w:szCs w:val="28"/>
        </w:rPr>
        <w:t>од</w:t>
      </w:r>
      <w:proofErr w:type="spellEnd"/>
      <w:r w:rsidRPr="0077350B">
        <w:rPr>
          <w:iCs/>
          <w:sz w:val="28"/>
          <w:szCs w:val="28"/>
        </w:rPr>
        <w:t xml:space="preserve">  </w:t>
      </w:r>
    </w:p>
    <w:p w:rsidR="00E1559E" w:rsidRPr="0077350B" w:rsidRDefault="00E1559E" w:rsidP="00E1559E">
      <w:pPr>
        <w:rPr>
          <w:sz w:val="28"/>
          <w:szCs w:val="28"/>
        </w:rPr>
      </w:pPr>
      <w:r>
        <w:rPr>
          <w:sz w:val="28"/>
          <w:szCs w:val="28"/>
        </w:rPr>
        <w:t>Всего – 1635</w:t>
      </w:r>
      <w:r w:rsidRPr="0077350B">
        <w:rPr>
          <w:sz w:val="28"/>
          <w:szCs w:val="28"/>
        </w:rPr>
        <w:t xml:space="preserve"> учащихся</w:t>
      </w:r>
    </w:p>
    <w:p w:rsidR="00E1559E" w:rsidRPr="0077350B" w:rsidRDefault="00E1559E" w:rsidP="00E1559E">
      <w:pPr>
        <w:rPr>
          <w:sz w:val="28"/>
          <w:szCs w:val="28"/>
          <w:u w:val="single"/>
        </w:rPr>
      </w:pPr>
      <w:r w:rsidRPr="0077350B">
        <w:rPr>
          <w:sz w:val="28"/>
          <w:szCs w:val="28"/>
          <w:u w:val="single"/>
        </w:rPr>
        <w:t>Усвоили программу 1 года</w:t>
      </w:r>
    </w:p>
    <w:p w:rsidR="00E1559E" w:rsidRPr="0077350B" w:rsidRDefault="00E1559E" w:rsidP="00E1559E">
      <w:pPr>
        <w:rPr>
          <w:sz w:val="28"/>
          <w:szCs w:val="28"/>
          <w:u w:val="single"/>
        </w:rPr>
      </w:pPr>
      <w:r w:rsidRPr="0077350B">
        <w:rPr>
          <w:sz w:val="28"/>
          <w:szCs w:val="28"/>
          <w:u w:val="single"/>
        </w:rPr>
        <w:t>Всег</w:t>
      </w:r>
      <w:r w:rsidR="00FB142D">
        <w:rPr>
          <w:sz w:val="28"/>
          <w:szCs w:val="28"/>
          <w:u w:val="single"/>
        </w:rPr>
        <w:t>о – 853</w:t>
      </w:r>
      <w:r w:rsidRPr="0077350B">
        <w:rPr>
          <w:sz w:val="28"/>
          <w:szCs w:val="28"/>
          <w:u w:val="single"/>
        </w:rPr>
        <w:t xml:space="preserve"> учащихся</w:t>
      </w:r>
    </w:p>
    <w:p w:rsidR="00E1559E" w:rsidRPr="0077350B" w:rsidRDefault="00FB142D" w:rsidP="00E1559E">
      <w:pPr>
        <w:rPr>
          <w:sz w:val="28"/>
          <w:szCs w:val="28"/>
        </w:rPr>
      </w:pPr>
      <w:r>
        <w:rPr>
          <w:sz w:val="28"/>
          <w:szCs w:val="28"/>
        </w:rPr>
        <w:t>на высоком уровне   – 353 (41</w:t>
      </w:r>
      <w:r w:rsidR="00E1559E" w:rsidRPr="0077350B">
        <w:rPr>
          <w:sz w:val="28"/>
          <w:szCs w:val="28"/>
        </w:rPr>
        <w:t>%)</w:t>
      </w:r>
    </w:p>
    <w:p w:rsidR="00E1559E" w:rsidRPr="0077350B" w:rsidRDefault="00FB142D" w:rsidP="00E1559E">
      <w:pPr>
        <w:rPr>
          <w:sz w:val="28"/>
          <w:szCs w:val="28"/>
        </w:rPr>
      </w:pPr>
      <w:r>
        <w:rPr>
          <w:sz w:val="28"/>
          <w:szCs w:val="28"/>
        </w:rPr>
        <w:t>на среднем уровне   – 401</w:t>
      </w:r>
      <w:r w:rsidR="00E1559E">
        <w:rPr>
          <w:sz w:val="28"/>
          <w:szCs w:val="28"/>
        </w:rPr>
        <w:t xml:space="preserve"> (47</w:t>
      </w:r>
      <w:r w:rsidR="00E1559E" w:rsidRPr="0077350B">
        <w:rPr>
          <w:sz w:val="28"/>
          <w:szCs w:val="28"/>
        </w:rPr>
        <w:t>%)</w:t>
      </w:r>
    </w:p>
    <w:p w:rsidR="00E1559E" w:rsidRPr="0077350B" w:rsidRDefault="00E1559E" w:rsidP="00E1559E">
      <w:pPr>
        <w:rPr>
          <w:sz w:val="28"/>
          <w:szCs w:val="28"/>
        </w:rPr>
      </w:pPr>
      <w:r w:rsidRPr="0077350B">
        <w:rPr>
          <w:sz w:val="28"/>
          <w:szCs w:val="28"/>
        </w:rPr>
        <w:t>ниже средн</w:t>
      </w:r>
      <w:r w:rsidR="00FB142D">
        <w:rPr>
          <w:sz w:val="28"/>
          <w:szCs w:val="28"/>
        </w:rPr>
        <w:t>его          – 99 (12</w:t>
      </w:r>
      <w:r w:rsidRPr="0077350B">
        <w:rPr>
          <w:sz w:val="28"/>
          <w:szCs w:val="28"/>
        </w:rPr>
        <w:t>%)</w:t>
      </w:r>
    </w:p>
    <w:p w:rsidR="00E1559E" w:rsidRPr="0077350B" w:rsidRDefault="00E1559E" w:rsidP="00E1559E">
      <w:pPr>
        <w:rPr>
          <w:sz w:val="28"/>
          <w:szCs w:val="28"/>
          <w:u w:val="single"/>
        </w:rPr>
      </w:pPr>
      <w:r w:rsidRPr="0077350B">
        <w:rPr>
          <w:sz w:val="28"/>
          <w:szCs w:val="28"/>
          <w:u w:val="single"/>
        </w:rPr>
        <w:t>Усвоили программу 2 года</w:t>
      </w:r>
    </w:p>
    <w:p w:rsidR="00E1559E" w:rsidRPr="0077350B" w:rsidRDefault="00FB142D" w:rsidP="00E1559E">
      <w:pPr>
        <w:rPr>
          <w:sz w:val="28"/>
          <w:szCs w:val="28"/>
          <w:u w:val="single"/>
        </w:rPr>
      </w:pPr>
      <w:r>
        <w:rPr>
          <w:sz w:val="28"/>
          <w:szCs w:val="28"/>
          <w:u w:val="single"/>
        </w:rPr>
        <w:t>Всего – 535</w:t>
      </w:r>
      <w:r w:rsidR="00E1559E" w:rsidRPr="0077350B">
        <w:rPr>
          <w:sz w:val="28"/>
          <w:szCs w:val="28"/>
          <w:u w:val="single"/>
        </w:rPr>
        <w:t xml:space="preserve"> учащихся</w:t>
      </w:r>
    </w:p>
    <w:p w:rsidR="00E1559E" w:rsidRPr="0077350B" w:rsidRDefault="00FB142D" w:rsidP="00E1559E">
      <w:pPr>
        <w:rPr>
          <w:sz w:val="28"/>
          <w:szCs w:val="28"/>
        </w:rPr>
      </w:pPr>
      <w:r>
        <w:rPr>
          <w:sz w:val="28"/>
          <w:szCs w:val="28"/>
        </w:rPr>
        <w:t>на высоком уровне   – 265</w:t>
      </w:r>
      <w:r w:rsidR="00E1559E">
        <w:rPr>
          <w:sz w:val="28"/>
          <w:szCs w:val="28"/>
        </w:rPr>
        <w:t xml:space="preserve"> (49</w:t>
      </w:r>
      <w:r w:rsidR="00E1559E" w:rsidRPr="0077350B">
        <w:rPr>
          <w:sz w:val="28"/>
          <w:szCs w:val="28"/>
        </w:rPr>
        <w:t>%)</w:t>
      </w:r>
    </w:p>
    <w:p w:rsidR="00E1559E" w:rsidRPr="0077350B" w:rsidRDefault="00FB142D" w:rsidP="00E1559E">
      <w:pPr>
        <w:rPr>
          <w:sz w:val="28"/>
          <w:szCs w:val="28"/>
        </w:rPr>
      </w:pPr>
      <w:r>
        <w:rPr>
          <w:sz w:val="28"/>
          <w:szCs w:val="28"/>
        </w:rPr>
        <w:t>на среднем уровне    – 236 (44</w:t>
      </w:r>
      <w:r w:rsidR="00E1559E" w:rsidRPr="0077350B">
        <w:rPr>
          <w:sz w:val="28"/>
          <w:szCs w:val="28"/>
        </w:rPr>
        <w:t xml:space="preserve"> %)</w:t>
      </w:r>
    </w:p>
    <w:p w:rsidR="00E1559E" w:rsidRPr="0077350B" w:rsidRDefault="00FB142D" w:rsidP="00E1559E">
      <w:pPr>
        <w:rPr>
          <w:sz w:val="28"/>
          <w:szCs w:val="28"/>
        </w:rPr>
      </w:pPr>
      <w:r>
        <w:rPr>
          <w:sz w:val="28"/>
          <w:szCs w:val="28"/>
        </w:rPr>
        <w:t>ниже среднего           – 35 (6</w:t>
      </w:r>
      <w:r w:rsidR="00E1559E" w:rsidRPr="0077350B">
        <w:rPr>
          <w:sz w:val="28"/>
          <w:szCs w:val="28"/>
        </w:rPr>
        <w:t>%)</w:t>
      </w:r>
    </w:p>
    <w:p w:rsidR="00E1559E" w:rsidRPr="0077350B" w:rsidRDefault="00E1559E" w:rsidP="00E1559E">
      <w:pPr>
        <w:rPr>
          <w:sz w:val="28"/>
          <w:szCs w:val="28"/>
          <w:u w:val="single"/>
        </w:rPr>
      </w:pPr>
      <w:r w:rsidRPr="0077350B">
        <w:rPr>
          <w:sz w:val="28"/>
          <w:szCs w:val="28"/>
          <w:u w:val="single"/>
        </w:rPr>
        <w:t>Усвоили программу 3 и последующих годов обучения</w:t>
      </w:r>
    </w:p>
    <w:p w:rsidR="00E1559E" w:rsidRPr="0077350B" w:rsidRDefault="00FB142D" w:rsidP="00E1559E">
      <w:pPr>
        <w:rPr>
          <w:sz w:val="28"/>
          <w:szCs w:val="28"/>
          <w:u w:val="single"/>
        </w:rPr>
      </w:pPr>
      <w:r>
        <w:rPr>
          <w:sz w:val="28"/>
          <w:szCs w:val="28"/>
          <w:u w:val="single"/>
        </w:rPr>
        <w:t>Всего – 247</w:t>
      </w:r>
      <w:r w:rsidR="00E1559E" w:rsidRPr="0077350B">
        <w:rPr>
          <w:sz w:val="28"/>
          <w:szCs w:val="28"/>
          <w:u w:val="single"/>
        </w:rPr>
        <w:t xml:space="preserve"> учащихся</w:t>
      </w:r>
    </w:p>
    <w:p w:rsidR="00E1559E" w:rsidRPr="0077350B" w:rsidRDefault="00E1559E" w:rsidP="00E1559E">
      <w:pPr>
        <w:rPr>
          <w:sz w:val="28"/>
          <w:szCs w:val="28"/>
        </w:rPr>
      </w:pPr>
      <w:r w:rsidRPr="0077350B">
        <w:rPr>
          <w:sz w:val="28"/>
          <w:szCs w:val="28"/>
        </w:rPr>
        <w:lastRenderedPageBreak/>
        <w:t>на высоком уров</w:t>
      </w:r>
      <w:r w:rsidR="00FB142D">
        <w:rPr>
          <w:sz w:val="28"/>
          <w:szCs w:val="28"/>
        </w:rPr>
        <w:t>не  – 116</w:t>
      </w:r>
      <w:r w:rsidR="00510B8A">
        <w:rPr>
          <w:sz w:val="28"/>
          <w:szCs w:val="28"/>
        </w:rPr>
        <w:t xml:space="preserve"> (47</w:t>
      </w:r>
      <w:r w:rsidRPr="0077350B">
        <w:rPr>
          <w:sz w:val="28"/>
          <w:szCs w:val="28"/>
        </w:rPr>
        <w:t>%)</w:t>
      </w:r>
    </w:p>
    <w:p w:rsidR="00E1559E" w:rsidRPr="0077350B" w:rsidRDefault="00510B8A" w:rsidP="00E1559E">
      <w:pPr>
        <w:rPr>
          <w:sz w:val="28"/>
          <w:szCs w:val="28"/>
        </w:rPr>
      </w:pPr>
      <w:r>
        <w:rPr>
          <w:sz w:val="28"/>
          <w:szCs w:val="28"/>
        </w:rPr>
        <w:t>на среднем уровне   – 99 (40</w:t>
      </w:r>
      <w:r w:rsidR="00E1559E" w:rsidRPr="0077350B">
        <w:rPr>
          <w:sz w:val="28"/>
          <w:szCs w:val="28"/>
        </w:rPr>
        <w:t>%)</w:t>
      </w:r>
    </w:p>
    <w:p w:rsidR="00E1559E" w:rsidRPr="0077350B" w:rsidRDefault="00E1559E" w:rsidP="00E1559E">
      <w:pPr>
        <w:rPr>
          <w:sz w:val="28"/>
          <w:szCs w:val="28"/>
        </w:rPr>
      </w:pPr>
      <w:r>
        <w:rPr>
          <w:sz w:val="28"/>
          <w:szCs w:val="28"/>
        </w:rPr>
        <w:t>ниже среднего          – 32</w:t>
      </w:r>
      <w:r w:rsidR="00510B8A">
        <w:rPr>
          <w:sz w:val="28"/>
          <w:szCs w:val="28"/>
        </w:rPr>
        <w:t xml:space="preserve"> (13</w:t>
      </w:r>
      <w:r w:rsidRPr="0077350B">
        <w:rPr>
          <w:sz w:val="28"/>
          <w:szCs w:val="28"/>
        </w:rPr>
        <w:t>%)</w:t>
      </w:r>
    </w:p>
    <w:p w:rsidR="00E1559E" w:rsidRPr="0077350B" w:rsidRDefault="00E1559E" w:rsidP="00E1559E">
      <w:pPr>
        <w:rPr>
          <w:sz w:val="28"/>
          <w:szCs w:val="28"/>
          <w:u w:val="single"/>
        </w:rPr>
      </w:pPr>
      <w:r w:rsidRPr="0077350B">
        <w:rPr>
          <w:sz w:val="28"/>
          <w:szCs w:val="28"/>
          <w:u w:val="single"/>
        </w:rPr>
        <w:t>Средняя успеваемость по ЦДТ:</w:t>
      </w:r>
    </w:p>
    <w:p w:rsidR="00E1559E" w:rsidRPr="0077350B" w:rsidRDefault="00E1559E" w:rsidP="00E1559E">
      <w:pPr>
        <w:rPr>
          <w:sz w:val="28"/>
          <w:szCs w:val="28"/>
        </w:rPr>
      </w:pPr>
      <w:r w:rsidRPr="0077350B">
        <w:rPr>
          <w:sz w:val="28"/>
          <w:szCs w:val="28"/>
        </w:rPr>
        <w:t>Высок</w:t>
      </w:r>
      <w:r w:rsidR="00510B8A">
        <w:rPr>
          <w:sz w:val="28"/>
          <w:szCs w:val="28"/>
        </w:rPr>
        <w:t>ий уровень знаний показали: 45</w:t>
      </w:r>
      <w:r w:rsidRPr="0077350B">
        <w:rPr>
          <w:sz w:val="28"/>
          <w:szCs w:val="28"/>
        </w:rPr>
        <w:t>% учащихся</w:t>
      </w:r>
    </w:p>
    <w:p w:rsidR="00E1559E" w:rsidRPr="0077350B" w:rsidRDefault="00510B8A" w:rsidP="00E1559E">
      <w:pPr>
        <w:rPr>
          <w:sz w:val="28"/>
          <w:szCs w:val="28"/>
        </w:rPr>
      </w:pPr>
      <w:r>
        <w:rPr>
          <w:sz w:val="28"/>
          <w:szCs w:val="28"/>
        </w:rPr>
        <w:t>Средний уровень: 45</w:t>
      </w:r>
      <w:r w:rsidR="00E1559E" w:rsidRPr="0077350B">
        <w:rPr>
          <w:sz w:val="28"/>
          <w:szCs w:val="28"/>
        </w:rPr>
        <w:t xml:space="preserve">% </w:t>
      </w:r>
    </w:p>
    <w:p w:rsidR="00E1559E" w:rsidRDefault="00510B8A" w:rsidP="00E1559E">
      <w:pPr>
        <w:rPr>
          <w:sz w:val="28"/>
          <w:szCs w:val="28"/>
        </w:rPr>
      </w:pPr>
      <w:r>
        <w:rPr>
          <w:sz w:val="28"/>
          <w:szCs w:val="28"/>
        </w:rPr>
        <w:t>Ниже среднего: 10</w:t>
      </w:r>
      <w:r w:rsidR="00E1559E" w:rsidRPr="0077350B">
        <w:rPr>
          <w:sz w:val="28"/>
          <w:szCs w:val="28"/>
        </w:rPr>
        <w:t xml:space="preserve">% </w:t>
      </w:r>
    </w:p>
    <w:p w:rsidR="00DA0DE4" w:rsidRPr="005236BF" w:rsidRDefault="00DA0DE4" w:rsidP="00DA0DE4">
      <w:pPr>
        <w:rPr>
          <w:sz w:val="28"/>
          <w:szCs w:val="28"/>
        </w:rPr>
      </w:pPr>
    </w:p>
    <w:tbl>
      <w:tblPr>
        <w:tblpPr w:leftFromText="180" w:rightFromText="180" w:bottomFromText="200" w:vertAnchor="text" w:horzAnchor="margin" w:tblpX="222"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4"/>
        <w:gridCol w:w="2294"/>
        <w:gridCol w:w="2294"/>
        <w:gridCol w:w="1836"/>
      </w:tblGrid>
      <w:tr w:rsidR="00510B8A" w:rsidRPr="00335D13" w:rsidTr="00E7206F">
        <w:trPr>
          <w:trHeight w:val="300"/>
        </w:trPr>
        <w:tc>
          <w:tcPr>
            <w:tcW w:w="2824" w:type="dxa"/>
            <w:tcBorders>
              <w:top w:val="single" w:sz="4" w:space="0" w:color="auto"/>
              <w:left w:val="single" w:sz="4" w:space="0" w:color="auto"/>
              <w:bottom w:val="single" w:sz="4" w:space="0" w:color="auto"/>
              <w:right w:val="single" w:sz="4" w:space="0" w:color="auto"/>
            </w:tcBorders>
            <w:hideMark/>
          </w:tcPr>
          <w:p w:rsidR="00510B8A" w:rsidRPr="00335D13" w:rsidRDefault="00510B8A" w:rsidP="00510B8A">
            <w:pPr>
              <w:jc w:val="both"/>
              <w:rPr>
                <w:lang w:eastAsia="en-US"/>
              </w:rPr>
            </w:pPr>
            <w:r w:rsidRPr="00335D13">
              <w:rPr>
                <w:lang w:eastAsia="en-US"/>
              </w:rPr>
              <w:t>Уровень / Год обучения</w:t>
            </w:r>
          </w:p>
        </w:tc>
        <w:tc>
          <w:tcPr>
            <w:tcW w:w="2294" w:type="dxa"/>
            <w:tcBorders>
              <w:top w:val="single" w:sz="4" w:space="0" w:color="auto"/>
              <w:left w:val="single" w:sz="4" w:space="0" w:color="auto"/>
              <w:bottom w:val="single" w:sz="4" w:space="0" w:color="auto"/>
              <w:right w:val="single" w:sz="4" w:space="0" w:color="auto"/>
            </w:tcBorders>
          </w:tcPr>
          <w:p w:rsidR="00510B8A" w:rsidRPr="00335D13" w:rsidRDefault="00510B8A" w:rsidP="00510B8A">
            <w:pPr>
              <w:jc w:val="center"/>
              <w:rPr>
                <w:b/>
                <w:i/>
                <w:lang w:eastAsia="en-US"/>
              </w:rPr>
            </w:pPr>
            <w:r>
              <w:rPr>
                <w:b/>
                <w:i/>
                <w:lang w:eastAsia="en-US"/>
              </w:rPr>
              <w:t>2021-2022</w:t>
            </w:r>
          </w:p>
        </w:tc>
        <w:tc>
          <w:tcPr>
            <w:tcW w:w="2294" w:type="dxa"/>
            <w:tcBorders>
              <w:top w:val="single" w:sz="4" w:space="0" w:color="auto"/>
              <w:left w:val="single" w:sz="4" w:space="0" w:color="auto"/>
              <w:bottom w:val="single" w:sz="4" w:space="0" w:color="auto"/>
              <w:right w:val="single" w:sz="4" w:space="0" w:color="auto"/>
            </w:tcBorders>
          </w:tcPr>
          <w:p w:rsidR="00510B8A" w:rsidRPr="00335D13" w:rsidRDefault="00510B8A" w:rsidP="00510B8A">
            <w:pPr>
              <w:jc w:val="center"/>
              <w:rPr>
                <w:b/>
                <w:i/>
                <w:lang w:eastAsia="en-US"/>
              </w:rPr>
            </w:pPr>
            <w:r>
              <w:rPr>
                <w:b/>
                <w:i/>
                <w:lang w:eastAsia="en-US"/>
              </w:rPr>
              <w:t>2022-2023</w:t>
            </w:r>
          </w:p>
        </w:tc>
        <w:tc>
          <w:tcPr>
            <w:tcW w:w="1836" w:type="dxa"/>
            <w:tcBorders>
              <w:top w:val="single" w:sz="4" w:space="0" w:color="auto"/>
              <w:left w:val="single" w:sz="4" w:space="0" w:color="auto"/>
              <w:bottom w:val="single" w:sz="4" w:space="0" w:color="auto"/>
              <w:right w:val="single" w:sz="4" w:space="0" w:color="auto"/>
            </w:tcBorders>
            <w:hideMark/>
          </w:tcPr>
          <w:p w:rsidR="00510B8A" w:rsidRPr="00335D13" w:rsidRDefault="00510B8A" w:rsidP="00510B8A">
            <w:pPr>
              <w:jc w:val="center"/>
              <w:rPr>
                <w:b/>
                <w:i/>
                <w:lang w:eastAsia="en-US"/>
              </w:rPr>
            </w:pPr>
            <w:r>
              <w:rPr>
                <w:b/>
                <w:i/>
                <w:lang w:eastAsia="en-US"/>
              </w:rPr>
              <w:t>2023-2024</w:t>
            </w:r>
          </w:p>
        </w:tc>
      </w:tr>
      <w:tr w:rsidR="00510B8A" w:rsidRPr="00335D13" w:rsidTr="00E7206F">
        <w:trPr>
          <w:trHeight w:val="270"/>
        </w:trPr>
        <w:tc>
          <w:tcPr>
            <w:tcW w:w="2824" w:type="dxa"/>
            <w:tcBorders>
              <w:top w:val="single" w:sz="4" w:space="0" w:color="auto"/>
              <w:left w:val="single" w:sz="4" w:space="0" w:color="auto"/>
              <w:bottom w:val="single" w:sz="4" w:space="0" w:color="auto"/>
              <w:right w:val="single" w:sz="4" w:space="0" w:color="auto"/>
            </w:tcBorders>
            <w:hideMark/>
          </w:tcPr>
          <w:p w:rsidR="00510B8A" w:rsidRPr="00335D13" w:rsidRDefault="00510B8A" w:rsidP="00510B8A">
            <w:pPr>
              <w:ind w:firstLine="567"/>
              <w:jc w:val="both"/>
              <w:rPr>
                <w:lang w:eastAsia="en-US"/>
              </w:rPr>
            </w:pPr>
            <w:r w:rsidRPr="00335D13">
              <w:rPr>
                <w:lang w:eastAsia="en-US"/>
              </w:rPr>
              <w:t>Высокий</w:t>
            </w:r>
          </w:p>
        </w:tc>
        <w:tc>
          <w:tcPr>
            <w:tcW w:w="2294" w:type="dxa"/>
            <w:tcBorders>
              <w:top w:val="single" w:sz="4" w:space="0" w:color="auto"/>
              <w:left w:val="single" w:sz="4" w:space="0" w:color="auto"/>
              <w:bottom w:val="single" w:sz="4" w:space="0" w:color="auto"/>
              <w:right w:val="single" w:sz="4" w:space="0" w:color="auto"/>
            </w:tcBorders>
          </w:tcPr>
          <w:p w:rsidR="00510B8A" w:rsidRPr="00543220" w:rsidRDefault="00510B8A" w:rsidP="00510B8A">
            <w:pPr>
              <w:ind w:firstLine="567"/>
              <w:rPr>
                <w:lang w:eastAsia="en-US"/>
              </w:rPr>
            </w:pPr>
            <w:r>
              <w:rPr>
                <w:lang w:eastAsia="en-US"/>
              </w:rPr>
              <w:t>54%</w:t>
            </w:r>
          </w:p>
        </w:tc>
        <w:tc>
          <w:tcPr>
            <w:tcW w:w="2294" w:type="dxa"/>
            <w:tcBorders>
              <w:top w:val="single" w:sz="4" w:space="0" w:color="auto"/>
              <w:left w:val="single" w:sz="4" w:space="0" w:color="auto"/>
              <w:bottom w:val="single" w:sz="4" w:space="0" w:color="auto"/>
              <w:right w:val="single" w:sz="4" w:space="0" w:color="auto"/>
            </w:tcBorders>
          </w:tcPr>
          <w:p w:rsidR="00510B8A" w:rsidRPr="00543220" w:rsidRDefault="00510B8A" w:rsidP="00510B8A">
            <w:pPr>
              <w:ind w:firstLine="567"/>
              <w:rPr>
                <w:lang w:eastAsia="en-US"/>
              </w:rPr>
            </w:pPr>
            <w:r>
              <w:rPr>
                <w:lang w:eastAsia="en-US"/>
              </w:rPr>
              <w:t>56,3%</w:t>
            </w:r>
          </w:p>
        </w:tc>
        <w:tc>
          <w:tcPr>
            <w:tcW w:w="1836" w:type="dxa"/>
            <w:tcBorders>
              <w:top w:val="single" w:sz="4" w:space="0" w:color="auto"/>
              <w:left w:val="single" w:sz="4" w:space="0" w:color="auto"/>
              <w:bottom w:val="single" w:sz="4" w:space="0" w:color="auto"/>
              <w:right w:val="single" w:sz="4" w:space="0" w:color="auto"/>
            </w:tcBorders>
            <w:hideMark/>
          </w:tcPr>
          <w:p w:rsidR="00510B8A" w:rsidRPr="00543220" w:rsidRDefault="00510B8A" w:rsidP="00510B8A">
            <w:pPr>
              <w:ind w:firstLine="567"/>
              <w:rPr>
                <w:lang w:eastAsia="en-US"/>
              </w:rPr>
            </w:pPr>
            <w:r>
              <w:rPr>
                <w:lang w:eastAsia="en-US"/>
              </w:rPr>
              <w:t>45%</w:t>
            </w:r>
          </w:p>
        </w:tc>
      </w:tr>
      <w:tr w:rsidR="00510B8A" w:rsidRPr="00335D13" w:rsidTr="00E7206F">
        <w:trPr>
          <w:trHeight w:val="150"/>
        </w:trPr>
        <w:tc>
          <w:tcPr>
            <w:tcW w:w="2824" w:type="dxa"/>
            <w:tcBorders>
              <w:top w:val="single" w:sz="4" w:space="0" w:color="auto"/>
              <w:left w:val="single" w:sz="4" w:space="0" w:color="auto"/>
              <w:bottom w:val="single" w:sz="4" w:space="0" w:color="auto"/>
              <w:right w:val="single" w:sz="4" w:space="0" w:color="auto"/>
            </w:tcBorders>
            <w:hideMark/>
          </w:tcPr>
          <w:p w:rsidR="00510B8A" w:rsidRPr="00335D13" w:rsidRDefault="00510B8A" w:rsidP="00510B8A">
            <w:pPr>
              <w:ind w:firstLine="567"/>
              <w:jc w:val="both"/>
              <w:rPr>
                <w:lang w:eastAsia="en-US"/>
              </w:rPr>
            </w:pPr>
            <w:r w:rsidRPr="00335D13">
              <w:rPr>
                <w:lang w:eastAsia="en-US"/>
              </w:rPr>
              <w:t>Средний</w:t>
            </w:r>
          </w:p>
        </w:tc>
        <w:tc>
          <w:tcPr>
            <w:tcW w:w="2294" w:type="dxa"/>
            <w:tcBorders>
              <w:top w:val="single" w:sz="4" w:space="0" w:color="auto"/>
              <w:left w:val="single" w:sz="4" w:space="0" w:color="auto"/>
              <w:bottom w:val="single" w:sz="4" w:space="0" w:color="auto"/>
              <w:right w:val="single" w:sz="4" w:space="0" w:color="auto"/>
            </w:tcBorders>
          </w:tcPr>
          <w:p w:rsidR="00510B8A" w:rsidRPr="00543220" w:rsidRDefault="00510B8A" w:rsidP="00510B8A">
            <w:pPr>
              <w:ind w:firstLine="567"/>
              <w:rPr>
                <w:lang w:eastAsia="en-US"/>
              </w:rPr>
            </w:pPr>
            <w:r>
              <w:rPr>
                <w:lang w:eastAsia="en-US"/>
              </w:rPr>
              <w:t>36%</w:t>
            </w:r>
          </w:p>
        </w:tc>
        <w:tc>
          <w:tcPr>
            <w:tcW w:w="2294" w:type="dxa"/>
            <w:tcBorders>
              <w:top w:val="single" w:sz="4" w:space="0" w:color="auto"/>
              <w:left w:val="single" w:sz="4" w:space="0" w:color="auto"/>
              <w:bottom w:val="single" w:sz="4" w:space="0" w:color="auto"/>
              <w:right w:val="single" w:sz="4" w:space="0" w:color="auto"/>
            </w:tcBorders>
          </w:tcPr>
          <w:p w:rsidR="00510B8A" w:rsidRPr="00543220" w:rsidRDefault="00510B8A" w:rsidP="00510B8A">
            <w:pPr>
              <w:ind w:firstLine="567"/>
              <w:rPr>
                <w:lang w:eastAsia="en-US"/>
              </w:rPr>
            </w:pPr>
            <w:r>
              <w:rPr>
                <w:lang w:eastAsia="en-US"/>
              </w:rPr>
              <w:t>36,5%</w:t>
            </w:r>
          </w:p>
        </w:tc>
        <w:tc>
          <w:tcPr>
            <w:tcW w:w="1836" w:type="dxa"/>
            <w:tcBorders>
              <w:top w:val="single" w:sz="4" w:space="0" w:color="auto"/>
              <w:left w:val="single" w:sz="4" w:space="0" w:color="auto"/>
              <w:bottom w:val="single" w:sz="4" w:space="0" w:color="auto"/>
              <w:right w:val="single" w:sz="4" w:space="0" w:color="auto"/>
            </w:tcBorders>
            <w:hideMark/>
          </w:tcPr>
          <w:p w:rsidR="00510B8A" w:rsidRPr="00543220" w:rsidRDefault="00510B8A" w:rsidP="00510B8A">
            <w:pPr>
              <w:ind w:firstLine="567"/>
              <w:rPr>
                <w:lang w:eastAsia="en-US"/>
              </w:rPr>
            </w:pPr>
            <w:r>
              <w:rPr>
                <w:lang w:eastAsia="en-US"/>
              </w:rPr>
              <w:t>45%</w:t>
            </w:r>
          </w:p>
        </w:tc>
      </w:tr>
      <w:tr w:rsidR="00510B8A" w:rsidRPr="00335D13" w:rsidTr="00E7206F">
        <w:trPr>
          <w:trHeight w:val="150"/>
        </w:trPr>
        <w:tc>
          <w:tcPr>
            <w:tcW w:w="2824" w:type="dxa"/>
            <w:tcBorders>
              <w:top w:val="single" w:sz="4" w:space="0" w:color="auto"/>
              <w:left w:val="single" w:sz="4" w:space="0" w:color="auto"/>
              <w:bottom w:val="single" w:sz="4" w:space="0" w:color="auto"/>
              <w:right w:val="single" w:sz="4" w:space="0" w:color="auto"/>
            </w:tcBorders>
            <w:hideMark/>
          </w:tcPr>
          <w:p w:rsidR="00510B8A" w:rsidRPr="00335D13" w:rsidRDefault="00510B8A" w:rsidP="00510B8A">
            <w:pPr>
              <w:ind w:firstLine="567"/>
              <w:jc w:val="both"/>
              <w:rPr>
                <w:lang w:eastAsia="en-US"/>
              </w:rPr>
            </w:pPr>
            <w:r w:rsidRPr="00335D13">
              <w:rPr>
                <w:lang w:eastAsia="en-US"/>
              </w:rPr>
              <w:t>Ниже среднего</w:t>
            </w:r>
          </w:p>
        </w:tc>
        <w:tc>
          <w:tcPr>
            <w:tcW w:w="2294" w:type="dxa"/>
            <w:tcBorders>
              <w:top w:val="single" w:sz="4" w:space="0" w:color="auto"/>
              <w:left w:val="single" w:sz="4" w:space="0" w:color="auto"/>
              <w:bottom w:val="single" w:sz="4" w:space="0" w:color="auto"/>
              <w:right w:val="single" w:sz="4" w:space="0" w:color="auto"/>
            </w:tcBorders>
          </w:tcPr>
          <w:p w:rsidR="00510B8A" w:rsidRPr="00543220" w:rsidRDefault="00510B8A" w:rsidP="00510B8A">
            <w:pPr>
              <w:ind w:firstLine="567"/>
              <w:rPr>
                <w:lang w:eastAsia="en-US"/>
              </w:rPr>
            </w:pPr>
            <w:r>
              <w:rPr>
                <w:lang w:eastAsia="en-US"/>
              </w:rPr>
              <w:t>10%</w:t>
            </w:r>
          </w:p>
        </w:tc>
        <w:tc>
          <w:tcPr>
            <w:tcW w:w="2294" w:type="dxa"/>
            <w:tcBorders>
              <w:top w:val="single" w:sz="4" w:space="0" w:color="auto"/>
              <w:left w:val="single" w:sz="4" w:space="0" w:color="auto"/>
              <w:bottom w:val="single" w:sz="4" w:space="0" w:color="auto"/>
              <w:right w:val="single" w:sz="4" w:space="0" w:color="auto"/>
            </w:tcBorders>
          </w:tcPr>
          <w:p w:rsidR="00510B8A" w:rsidRPr="00543220" w:rsidRDefault="00510B8A" w:rsidP="00510B8A">
            <w:pPr>
              <w:ind w:firstLine="567"/>
              <w:rPr>
                <w:lang w:eastAsia="en-US"/>
              </w:rPr>
            </w:pPr>
            <w:r>
              <w:rPr>
                <w:lang w:eastAsia="en-US"/>
              </w:rPr>
              <w:t>7%</w:t>
            </w:r>
          </w:p>
        </w:tc>
        <w:tc>
          <w:tcPr>
            <w:tcW w:w="1836" w:type="dxa"/>
            <w:tcBorders>
              <w:top w:val="single" w:sz="4" w:space="0" w:color="auto"/>
              <w:left w:val="single" w:sz="4" w:space="0" w:color="auto"/>
              <w:bottom w:val="single" w:sz="4" w:space="0" w:color="auto"/>
              <w:right w:val="single" w:sz="4" w:space="0" w:color="auto"/>
            </w:tcBorders>
            <w:hideMark/>
          </w:tcPr>
          <w:p w:rsidR="00510B8A" w:rsidRPr="00543220" w:rsidRDefault="00510B8A" w:rsidP="00510B8A">
            <w:pPr>
              <w:ind w:firstLine="567"/>
              <w:rPr>
                <w:lang w:eastAsia="en-US"/>
              </w:rPr>
            </w:pPr>
            <w:r>
              <w:rPr>
                <w:lang w:eastAsia="en-US"/>
              </w:rPr>
              <w:t>10%</w:t>
            </w:r>
          </w:p>
        </w:tc>
      </w:tr>
    </w:tbl>
    <w:p w:rsidR="00DA0DE4" w:rsidRPr="00104AE7" w:rsidRDefault="00DA0DE4" w:rsidP="00DA0DE4">
      <w:pPr>
        <w:jc w:val="both"/>
        <w:rPr>
          <w:lang w:val="en-US"/>
        </w:rPr>
      </w:pPr>
    </w:p>
    <w:p w:rsidR="00DA0DE4" w:rsidRPr="00B54FA9" w:rsidRDefault="00DA0DE4" w:rsidP="00DA0DE4">
      <w:pPr>
        <w:pStyle w:val="a4"/>
        <w:tabs>
          <w:tab w:val="left" w:pos="0"/>
        </w:tabs>
        <w:ind w:firstLine="57"/>
        <w:jc w:val="both"/>
        <w:rPr>
          <w:color w:val="auto"/>
        </w:rPr>
      </w:pPr>
      <w:r w:rsidRPr="00B54FA9">
        <w:rPr>
          <w:color w:val="auto"/>
        </w:rPr>
        <w:t xml:space="preserve">         </w:t>
      </w:r>
      <w:r>
        <w:rPr>
          <w:b/>
          <w:noProof/>
          <w:color w:val="auto"/>
          <w:sz w:val="24"/>
          <w:lang w:val="ru-RU" w:eastAsia="ru-RU" w:bidi="ar-SA"/>
        </w:rPr>
        <w:drawing>
          <wp:inline distT="0" distB="0" distL="0" distR="0">
            <wp:extent cx="5017135" cy="282321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0DE4" w:rsidRPr="00B54FA9" w:rsidRDefault="00DA0DE4" w:rsidP="00DA0DE4">
      <w:pPr>
        <w:pStyle w:val="a4"/>
        <w:tabs>
          <w:tab w:val="left" w:pos="0"/>
        </w:tabs>
        <w:ind w:firstLine="57"/>
        <w:jc w:val="both"/>
        <w:rPr>
          <w:color w:val="auto"/>
          <w:sz w:val="16"/>
          <w:szCs w:val="16"/>
        </w:rPr>
      </w:pPr>
    </w:p>
    <w:p w:rsidR="00DA0DE4" w:rsidRPr="0077350B" w:rsidRDefault="00DA0DE4" w:rsidP="00DA0DE4">
      <w:pPr>
        <w:pStyle w:val="af7"/>
        <w:tabs>
          <w:tab w:val="left" w:pos="0"/>
        </w:tabs>
        <w:spacing w:before="0" w:beforeAutospacing="0" w:after="0" w:afterAutospacing="0"/>
        <w:ind w:firstLine="567"/>
        <w:jc w:val="both"/>
        <w:rPr>
          <w:sz w:val="28"/>
          <w:szCs w:val="28"/>
        </w:rPr>
      </w:pPr>
      <w:r w:rsidRPr="0077350B">
        <w:rPr>
          <w:b/>
          <w:i/>
          <w:sz w:val="28"/>
          <w:szCs w:val="28"/>
        </w:rPr>
        <w:t>Вывод:</w:t>
      </w:r>
      <w:r w:rsidRPr="0077350B">
        <w:rPr>
          <w:sz w:val="28"/>
          <w:szCs w:val="28"/>
        </w:rPr>
        <w:t xml:space="preserve"> </w:t>
      </w:r>
    </w:p>
    <w:p w:rsidR="00DA0DE4" w:rsidRPr="0077350B" w:rsidRDefault="000E28B2" w:rsidP="00DA0DE4">
      <w:pPr>
        <w:pStyle w:val="af7"/>
        <w:tabs>
          <w:tab w:val="left" w:pos="0"/>
        </w:tabs>
        <w:spacing w:before="0" w:beforeAutospacing="0" w:after="0" w:afterAutospacing="0"/>
        <w:ind w:firstLine="567"/>
        <w:jc w:val="both"/>
        <w:rPr>
          <w:sz w:val="28"/>
          <w:szCs w:val="28"/>
        </w:rPr>
      </w:pPr>
      <w:r>
        <w:rPr>
          <w:sz w:val="28"/>
          <w:szCs w:val="28"/>
        </w:rPr>
        <w:t>По сравнению с 2022-2023</w:t>
      </w:r>
      <w:r w:rsidR="00DA0DE4" w:rsidRPr="0077350B">
        <w:rPr>
          <w:sz w:val="28"/>
          <w:szCs w:val="28"/>
        </w:rPr>
        <w:t xml:space="preserve"> учебным годом</w:t>
      </w:r>
      <w:r w:rsidR="00510B8A">
        <w:rPr>
          <w:sz w:val="28"/>
          <w:szCs w:val="28"/>
        </w:rPr>
        <w:t xml:space="preserve"> понизился</w:t>
      </w:r>
      <w:r w:rsidR="00DA0DE4">
        <w:rPr>
          <w:sz w:val="28"/>
          <w:szCs w:val="28"/>
        </w:rPr>
        <w:t xml:space="preserve"> </w:t>
      </w:r>
      <w:r w:rsidR="00DA0DE4" w:rsidRPr="0077350B">
        <w:rPr>
          <w:sz w:val="28"/>
          <w:szCs w:val="28"/>
        </w:rPr>
        <w:t>высокий уровень,</w:t>
      </w:r>
      <w:r w:rsidR="00DA0DE4">
        <w:rPr>
          <w:sz w:val="28"/>
          <w:szCs w:val="28"/>
        </w:rPr>
        <w:t xml:space="preserve"> повысился</w:t>
      </w:r>
      <w:r w:rsidR="00DA0DE4" w:rsidRPr="0077350B">
        <w:rPr>
          <w:sz w:val="28"/>
          <w:szCs w:val="28"/>
        </w:rPr>
        <w:t xml:space="preserve"> средний уровень, уровень ниже среднего</w:t>
      </w:r>
      <w:r w:rsidR="00510B8A">
        <w:rPr>
          <w:sz w:val="28"/>
          <w:szCs w:val="28"/>
        </w:rPr>
        <w:t xml:space="preserve"> повысился</w:t>
      </w:r>
      <w:r w:rsidR="00DA0DE4" w:rsidRPr="0077350B">
        <w:rPr>
          <w:sz w:val="28"/>
          <w:szCs w:val="28"/>
        </w:rPr>
        <w:t>. В целом,  по учреждению наблюдается положительна</w:t>
      </w:r>
      <w:r w:rsidR="00DA0DE4">
        <w:rPr>
          <w:sz w:val="28"/>
          <w:szCs w:val="28"/>
        </w:rPr>
        <w:t>я динамика, учебный план на 2022</w:t>
      </w:r>
      <w:r w:rsidR="00DA0DE4" w:rsidRPr="0077350B">
        <w:rPr>
          <w:sz w:val="28"/>
          <w:szCs w:val="28"/>
        </w:rPr>
        <w:t>-2</w:t>
      </w:r>
      <w:r w:rsidR="00DA0DE4">
        <w:rPr>
          <w:sz w:val="28"/>
          <w:szCs w:val="28"/>
        </w:rPr>
        <w:t>023</w:t>
      </w:r>
      <w:r w:rsidR="00DA0DE4" w:rsidRPr="0077350B">
        <w:rPr>
          <w:sz w:val="28"/>
          <w:szCs w:val="28"/>
        </w:rPr>
        <w:t xml:space="preserve"> учебный год выполнен, общеобразовательные программы пройдены.</w:t>
      </w:r>
      <w:r w:rsidR="00DA0DE4">
        <w:rPr>
          <w:sz w:val="28"/>
          <w:szCs w:val="28"/>
        </w:rPr>
        <w:t xml:space="preserve"> Увеличился показатель количественного состава детей и подростков по персонифицированному учету.</w:t>
      </w:r>
    </w:p>
    <w:p w:rsidR="00DA0DE4" w:rsidRPr="0077350B" w:rsidRDefault="00DA0DE4" w:rsidP="00DA0DE4">
      <w:pPr>
        <w:ind w:firstLine="720"/>
        <w:jc w:val="both"/>
        <w:rPr>
          <w:bCs/>
          <w:sz w:val="28"/>
          <w:szCs w:val="28"/>
        </w:rPr>
      </w:pPr>
      <w:r w:rsidRPr="0077350B">
        <w:rPr>
          <w:bCs/>
          <w:sz w:val="28"/>
          <w:szCs w:val="28"/>
        </w:rPr>
        <w:t>Сильные стороны:</w:t>
      </w:r>
    </w:p>
    <w:p w:rsidR="00DA0DE4" w:rsidRPr="0077350B" w:rsidRDefault="00DA0DE4" w:rsidP="00DA0DE4">
      <w:pPr>
        <w:ind w:firstLine="720"/>
        <w:jc w:val="both"/>
        <w:rPr>
          <w:sz w:val="28"/>
          <w:szCs w:val="28"/>
        </w:rPr>
      </w:pPr>
      <w:r w:rsidRPr="0077350B">
        <w:rPr>
          <w:sz w:val="28"/>
          <w:szCs w:val="28"/>
        </w:rPr>
        <w:t>- Положительная динамика показателей охвата воспитанников дополнительным образованием;</w:t>
      </w:r>
    </w:p>
    <w:p w:rsidR="00DA0DE4" w:rsidRPr="0077350B" w:rsidRDefault="00DA0DE4" w:rsidP="00DA0DE4">
      <w:pPr>
        <w:ind w:firstLine="720"/>
        <w:jc w:val="both"/>
        <w:rPr>
          <w:sz w:val="28"/>
          <w:szCs w:val="28"/>
        </w:rPr>
      </w:pPr>
      <w:r w:rsidRPr="0077350B">
        <w:rPr>
          <w:sz w:val="28"/>
          <w:szCs w:val="28"/>
        </w:rPr>
        <w:t>- Положительная динамика показателей призовых мест участия в  мероприятиях различных уровней (</w:t>
      </w:r>
      <w:proofErr w:type="gramStart"/>
      <w:r w:rsidRPr="0077350B">
        <w:rPr>
          <w:sz w:val="28"/>
          <w:szCs w:val="28"/>
        </w:rPr>
        <w:t>всероссийский</w:t>
      </w:r>
      <w:proofErr w:type="gramEnd"/>
      <w:r w:rsidRPr="0077350B">
        <w:rPr>
          <w:sz w:val="28"/>
          <w:szCs w:val="28"/>
        </w:rPr>
        <w:t>, региональный, муниципальный)</w:t>
      </w:r>
    </w:p>
    <w:p w:rsidR="00DA0DE4" w:rsidRPr="0077350B" w:rsidRDefault="00DA0DE4" w:rsidP="00DA0DE4">
      <w:pPr>
        <w:ind w:firstLine="720"/>
        <w:jc w:val="both"/>
        <w:rPr>
          <w:sz w:val="28"/>
          <w:szCs w:val="28"/>
        </w:rPr>
      </w:pPr>
      <w:proofErr w:type="gramStart"/>
      <w:r w:rsidRPr="0077350B">
        <w:rPr>
          <w:sz w:val="28"/>
          <w:szCs w:val="28"/>
        </w:rPr>
        <w:t>- Традиционные мероприятия муниципального и регионального масштабов;</w:t>
      </w:r>
      <w:proofErr w:type="gramEnd"/>
    </w:p>
    <w:p w:rsidR="00DA0DE4" w:rsidRPr="0077350B" w:rsidRDefault="00DA0DE4" w:rsidP="00DA0DE4">
      <w:pPr>
        <w:ind w:firstLine="720"/>
        <w:jc w:val="both"/>
        <w:rPr>
          <w:sz w:val="28"/>
          <w:szCs w:val="28"/>
        </w:rPr>
      </w:pPr>
      <w:r w:rsidRPr="0077350B">
        <w:rPr>
          <w:sz w:val="28"/>
          <w:szCs w:val="28"/>
        </w:rPr>
        <w:lastRenderedPageBreak/>
        <w:t>- Интеграция учреждения дополнительного образования со ОУ, УДО, ДОУ.</w:t>
      </w:r>
    </w:p>
    <w:p w:rsidR="00DA0DE4" w:rsidRPr="0077350B" w:rsidRDefault="00DA0DE4" w:rsidP="00DA0DE4">
      <w:pPr>
        <w:ind w:firstLine="720"/>
        <w:jc w:val="both"/>
        <w:rPr>
          <w:bCs/>
          <w:sz w:val="28"/>
          <w:szCs w:val="28"/>
          <w:u w:val="single"/>
        </w:rPr>
      </w:pPr>
      <w:r w:rsidRPr="0077350B">
        <w:rPr>
          <w:bCs/>
          <w:sz w:val="28"/>
          <w:szCs w:val="28"/>
          <w:u w:val="single"/>
        </w:rPr>
        <w:t>Слабые стороны:</w:t>
      </w:r>
    </w:p>
    <w:p w:rsidR="00DA0DE4" w:rsidRPr="0077350B" w:rsidRDefault="00DA0DE4" w:rsidP="00DA0DE4">
      <w:pPr>
        <w:ind w:firstLine="720"/>
        <w:jc w:val="both"/>
        <w:rPr>
          <w:sz w:val="28"/>
          <w:szCs w:val="28"/>
        </w:rPr>
      </w:pPr>
      <w:r w:rsidRPr="0077350B">
        <w:rPr>
          <w:sz w:val="28"/>
          <w:szCs w:val="28"/>
        </w:rPr>
        <w:t>-   Материальные условия  работы в системе дополнительного образования не позволяют в необходимой мере привлечь молодые кадры, способные заниматься с детьми наиболее популярными и востребованными среди них видами деятельностью;</w:t>
      </w:r>
    </w:p>
    <w:p w:rsidR="00DA0DE4" w:rsidRPr="0077350B" w:rsidRDefault="00DA0DE4" w:rsidP="00DA0DE4">
      <w:pPr>
        <w:ind w:firstLine="720"/>
        <w:jc w:val="both"/>
        <w:rPr>
          <w:sz w:val="28"/>
          <w:szCs w:val="28"/>
        </w:rPr>
      </w:pPr>
      <w:r w:rsidRPr="0077350B">
        <w:rPr>
          <w:sz w:val="28"/>
          <w:szCs w:val="28"/>
        </w:rPr>
        <w:t>- Низкая оплата труда  работников учреждения  дополнительного  образования детей, и как следствие, - психологическая усталость педагогов;</w:t>
      </w:r>
    </w:p>
    <w:p w:rsidR="00DA0DE4" w:rsidRPr="0077350B" w:rsidRDefault="00DA0DE4" w:rsidP="00DA0DE4">
      <w:pPr>
        <w:ind w:firstLine="720"/>
        <w:jc w:val="both"/>
        <w:rPr>
          <w:sz w:val="28"/>
          <w:szCs w:val="28"/>
        </w:rPr>
      </w:pPr>
      <w:r w:rsidRPr="0077350B">
        <w:rPr>
          <w:sz w:val="28"/>
          <w:szCs w:val="28"/>
        </w:rPr>
        <w:t>-   Отсутствует система  детского самоуправления;</w:t>
      </w:r>
    </w:p>
    <w:p w:rsidR="00DA0DE4" w:rsidRPr="0077350B" w:rsidRDefault="00DA0DE4" w:rsidP="00DA0DE4">
      <w:pPr>
        <w:ind w:firstLine="720"/>
        <w:jc w:val="both"/>
        <w:rPr>
          <w:sz w:val="28"/>
          <w:szCs w:val="28"/>
        </w:rPr>
      </w:pPr>
      <w:r w:rsidRPr="0077350B">
        <w:rPr>
          <w:sz w:val="28"/>
          <w:szCs w:val="28"/>
        </w:rPr>
        <w:t>- Низкий уровень исходного физического, волевого, социально-личностного развития учащихся;</w:t>
      </w:r>
    </w:p>
    <w:p w:rsidR="00DA0DE4" w:rsidRDefault="00DA0DE4" w:rsidP="00DA0DE4">
      <w:pPr>
        <w:ind w:firstLine="720"/>
        <w:jc w:val="both"/>
        <w:rPr>
          <w:sz w:val="28"/>
          <w:szCs w:val="28"/>
          <w:u w:val="single"/>
        </w:rPr>
      </w:pPr>
      <w:r w:rsidRPr="0077350B">
        <w:rPr>
          <w:sz w:val="28"/>
          <w:szCs w:val="28"/>
          <w:u w:val="single"/>
        </w:rPr>
        <w:t>Возможности:</w:t>
      </w:r>
    </w:p>
    <w:p w:rsidR="00DA0DE4" w:rsidRPr="00DE7D92" w:rsidRDefault="00DA0DE4" w:rsidP="00DA0DE4">
      <w:pPr>
        <w:ind w:firstLine="720"/>
        <w:jc w:val="both"/>
        <w:rPr>
          <w:sz w:val="28"/>
          <w:szCs w:val="28"/>
        </w:rPr>
      </w:pPr>
      <w:r w:rsidRPr="00DE7D92">
        <w:rPr>
          <w:sz w:val="28"/>
          <w:szCs w:val="28"/>
        </w:rPr>
        <w:t xml:space="preserve">- </w:t>
      </w:r>
      <w:r>
        <w:rPr>
          <w:sz w:val="28"/>
          <w:szCs w:val="28"/>
        </w:rPr>
        <w:t xml:space="preserve">    участие в социально значимых проектах; грантах;</w:t>
      </w:r>
    </w:p>
    <w:p w:rsidR="00DA0DE4" w:rsidRPr="0077350B" w:rsidRDefault="00DA0DE4" w:rsidP="00DA0DE4">
      <w:pPr>
        <w:ind w:firstLine="720"/>
        <w:jc w:val="both"/>
        <w:rPr>
          <w:sz w:val="28"/>
          <w:szCs w:val="28"/>
        </w:rPr>
      </w:pPr>
      <w:r w:rsidRPr="0077350B">
        <w:rPr>
          <w:sz w:val="28"/>
          <w:szCs w:val="28"/>
        </w:rPr>
        <w:t>- в результатах образовательного процесса дополнительного образования заинтересованы родители и органы местного самоуправления;</w:t>
      </w:r>
    </w:p>
    <w:p w:rsidR="00DA0DE4" w:rsidRPr="0077350B" w:rsidRDefault="00DA0DE4" w:rsidP="00DA0DE4">
      <w:pPr>
        <w:ind w:firstLine="720"/>
        <w:jc w:val="both"/>
        <w:rPr>
          <w:sz w:val="28"/>
          <w:szCs w:val="28"/>
        </w:rPr>
      </w:pPr>
      <w:r w:rsidRPr="0077350B">
        <w:rPr>
          <w:sz w:val="28"/>
          <w:szCs w:val="28"/>
        </w:rPr>
        <w:t>- в результатах взаимодействия заинтересованы образовательные учреждения города;</w:t>
      </w:r>
    </w:p>
    <w:p w:rsidR="00DA0DE4" w:rsidRPr="0077350B" w:rsidRDefault="00DA0DE4" w:rsidP="00DA0DE4">
      <w:pPr>
        <w:ind w:firstLine="720"/>
        <w:jc w:val="both"/>
        <w:rPr>
          <w:sz w:val="28"/>
          <w:szCs w:val="28"/>
        </w:rPr>
      </w:pPr>
      <w:r w:rsidRPr="0077350B">
        <w:rPr>
          <w:sz w:val="28"/>
          <w:szCs w:val="28"/>
        </w:rPr>
        <w:t>- высокий спрос потенциальных и реальных потребителей дополнительных образовательных услуг;</w:t>
      </w:r>
    </w:p>
    <w:p w:rsidR="00DA0DE4" w:rsidRPr="0077350B" w:rsidRDefault="00DA0DE4" w:rsidP="00DA0DE4">
      <w:pPr>
        <w:ind w:firstLine="720"/>
        <w:jc w:val="both"/>
        <w:rPr>
          <w:sz w:val="28"/>
          <w:szCs w:val="28"/>
        </w:rPr>
      </w:pPr>
      <w:r w:rsidRPr="0077350B">
        <w:rPr>
          <w:sz w:val="28"/>
          <w:szCs w:val="28"/>
        </w:rPr>
        <w:t>-  возможности внебюджетного финансирования.</w:t>
      </w:r>
    </w:p>
    <w:p w:rsidR="00DA0DE4" w:rsidRPr="0077350B" w:rsidRDefault="00DA0DE4" w:rsidP="00DA0DE4">
      <w:pPr>
        <w:ind w:firstLine="720"/>
        <w:jc w:val="both"/>
        <w:rPr>
          <w:sz w:val="28"/>
          <w:szCs w:val="28"/>
        </w:rPr>
      </w:pPr>
      <w:r w:rsidRPr="0077350B">
        <w:rPr>
          <w:sz w:val="28"/>
          <w:szCs w:val="28"/>
          <w:u w:val="single"/>
        </w:rPr>
        <w:t>Угрозы (ограничения</w:t>
      </w:r>
      <w:r w:rsidRPr="0077350B">
        <w:rPr>
          <w:sz w:val="28"/>
          <w:szCs w:val="28"/>
        </w:rPr>
        <w:t>)</w:t>
      </w:r>
    </w:p>
    <w:p w:rsidR="00DA0DE4" w:rsidRPr="0077350B" w:rsidRDefault="00DA0DE4" w:rsidP="00DA0DE4">
      <w:pPr>
        <w:ind w:firstLine="720"/>
        <w:jc w:val="both"/>
        <w:rPr>
          <w:sz w:val="28"/>
          <w:szCs w:val="28"/>
        </w:rPr>
      </w:pPr>
      <w:r w:rsidRPr="0077350B">
        <w:rPr>
          <w:sz w:val="28"/>
          <w:szCs w:val="28"/>
        </w:rPr>
        <w:t>- Низкая  оплата труда может привести к уходу творческих   педагогов из сферы дополнительного образования;</w:t>
      </w:r>
    </w:p>
    <w:p w:rsidR="00DA0DE4" w:rsidRPr="0077350B" w:rsidRDefault="00DA0DE4" w:rsidP="00DA0DE4">
      <w:pPr>
        <w:ind w:firstLine="720"/>
        <w:jc w:val="both"/>
        <w:rPr>
          <w:sz w:val="28"/>
          <w:szCs w:val="28"/>
        </w:rPr>
      </w:pPr>
      <w:r w:rsidRPr="0077350B">
        <w:rPr>
          <w:sz w:val="28"/>
          <w:szCs w:val="28"/>
        </w:rPr>
        <w:t>- Удаленность школ  от Центра;</w:t>
      </w:r>
    </w:p>
    <w:p w:rsidR="00DA0DE4" w:rsidRPr="0077350B" w:rsidRDefault="00DA0DE4" w:rsidP="00DA0DE4">
      <w:pPr>
        <w:ind w:firstLine="720"/>
        <w:jc w:val="both"/>
        <w:rPr>
          <w:sz w:val="28"/>
          <w:szCs w:val="28"/>
        </w:rPr>
      </w:pPr>
      <w:r w:rsidRPr="0077350B">
        <w:rPr>
          <w:sz w:val="28"/>
          <w:szCs w:val="28"/>
        </w:rPr>
        <w:t>- Отсутствие финансирования участия детей в мероприятиях международного, регионального и российского уровней; инертность внутренняя и неуверенность части педагогов;</w:t>
      </w:r>
    </w:p>
    <w:p w:rsidR="00DA0DE4" w:rsidRDefault="00DA0DE4" w:rsidP="00DA0DE4">
      <w:pPr>
        <w:shd w:val="clear" w:color="auto" w:fill="FFFFFF"/>
        <w:autoSpaceDE w:val="0"/>
        <w:autoSpaceDN w:val="0"/>
        <w:adjustRightInd w:val="0"/>
        <w:ind w:firstLine="720"/>
        <w:jc w:val="both"/>
        <w:rPr>
          <w:sz w:val="28"/>
          <w:szCs w:val="28"/>
        </w:rPr>
      </w:pPr>
      <w:r w:rsidRPr="0077350B">
        <w:rPr>
          <w:sz w:val="28"/>
          <w:szCs w:val="28"/>
        </w:rPr>
        <w:t>- Отсутствие специального оборудования и материалов для занятий технического направления.</w:t>
      </w:r>
    </w:p>
    <w:p w:rsidR="00DA0DE4" w:rsidRPr="00104AE7" w:rsidRDefault="00DA0DE4" w:rsidP="00DA0DE4">
      <w:pPr>
        <w:shd w:val="clear" w:color="auto" w:fill="FFFFFF"/>
        <w:autoSpaceDE w:val="0"/>
        <w:autoSpaceDN w:val="0"/>
        <w:adjustRightInd w:val="0"/>
        <w:ind w:firstLine="720"/>
        <w:jc w:val="both"/>
        <w:rPr>
          <w:sz w:val="28"/>
          <w:szCs w:val="28"/>
        </w:rPr>
      </w:pPr>
    </w:p>
    <w:p w:rsidR="00DA0DE4" w:rsidRPr="00E8092D" w:rsidRDefault="00DA0DE4" w:rsidP="00DA0DE4">
      <w:pPr>
        <w:numPr>
          <w:ilvl w:val="1"/>
          <w:numId w:val="1"/>
        </w:numPr>
        <w:tabs>
          <w:tab w:val="left" w:pos="284"/>
        </w:tabs>
        <w:jc w:val="both"/>
        <w:rPr>
          <w:b/>
          <w:sz w:val="32"/>
          <w:szCs w:val="32"/>
        </w:rPr>
      </w:pPr>
      <w:r>
        <w:rPr>
          <w:b/>
          <w:sz w:val="32"/>
          <w:szCs w:val="32"/>
        </w:rPr>
        <w:t xml:space="preserve">  </w:t>
      </w:r>
      <w:r w:rsidRPr="0077350B">
        <w:rPr>
          <w:b/>
          <w:sz w:val="32"/>
          <w:szCs w:val="32"/>
        </w:rPr>
        <w:t>Учебный план</w:t>
      </w:r>
    </w:p>
    <w:p w:rsidR="00DA0DE4" w:rsidRPr="005236BF" w:rsidRDefault="00DA0DE4" w:rsidP="00DA0DE4">
      <w:pPr>
        <w:tabs>
          <w:tab w:val="left" w:pos="-851"/>
        </w:tabs>
        <w:spacing w:line="276" w:lineRule="auto"/>
        <w:rPr>
          <w:sz w:val="28"/>
          <w:szCs w:val="28"/>
        </w:rPr>
      </w:pPr>
      <w:r>
        <w:rPr>
          <w:sz w:val="28"/>
          <w:szCs w:val="28"/>
        </w:rPr>
        <w:t xml:space="preserve">          </w:t>
      </w:r>
      <w:proofErr w:type="gramStart"/>
      <w:r>
        <w:rPr>
          <w:sz w:val="28"/>
          <w:szCs w:val="28"/>
        </w:rPr>
        <w:t>Учебный план (приложение 1) разработан на основании</w:t>
      </w:r>
      <w:r w:rsidRPr="004D1730">
        <w:rPr>
          <w:rStyle w:val="11"/>
          <w:rFonts w:ascii="Arial" w:hAnsi="Arial" w:cs="Arial"/>
          <w:color w:val="22251E"/>
          <w:sz w:val="28"/>
          <w:szCs w:val="28"/>
        </w:rPr>
        <w:t xml:space="preserve"> </w:t>
      </w:r>
      <w:r>
        <w:rPr>
          <w:bCs/>
          <w:sz w:val="28"/>
          <w:szCs w:val="28"/>
        </w:rPr>
        <w:t>Федерального</w:t>
      </w:r>
      <w:r w:rsidRPr="0077350B">
        <w:rPr>
          <w:bCs/>
          <w:sz w:val="28"/>
          <w:szCs w:val="28"/>
        </w:rPr>
        <w:t xml:space="preserve"> закон</w:t>
      </w:r>
      <w:r>
        <w:rPr>
          <w:bCs/>
          <w:sz w:val="28"/>
          <w:szCs w:val="28"/>
        </w:rPr>
        <w:t>а</w:t>
      </w:r>
      <w:r w:rsidRPr="0077350B">
        <w:rPr>
          <w:bCs/>
          <w:sz w:val="28"/>
          <w:szCs w:val="28"/>
        </w:rPr>
        <w:t xml:space="preserve"> Российской Федерации от 29 декабря 2012 г. N 273-ФЗ "Об образовании в Российской Федерации"</w:t>
      </w:r>
      <w:r w:rsidRPr="0077350B">
        <w:rPr>
          <w:sz w:val="28"/>
          <w:szCs w:val="28"/>
        </w:rPr>
        <w:t xml:space="preserve">, </w:t>
      </w:r>
      <w:r w:rsidRPr="0077350B">
        <w:rPr>
          <w:bCs/>
          <w:sz w:val="28"/>
          <w:szCs w:val="28"/>
        </w:rPr>
        <w:t>Приказ Министерства образования и науки</w:t>
      </w:r>
      <w:r>
        <w:rPr>
          <w:bCs/>
          <w:sz w:val="28"/>
          <w:szCs w:val="28"/>
        </w:rPr>
        <w:t xml:space="preserve"> РФ от 9 ноября 2018 г. № 196 </w:t>
      </w:r>
      <w:r w:rsidRPr="0077639F">
        <w:rPr>
          <w:sz w:val="28"/>
          <w:szCs w:val="28"/>
          <w:shd w:val="clear" w:color="auto" w:fill="FFFFFF"/>
        </w:rPr>
        <w:t>(с изменениями на 30 сентября 2020 года)</w:t>
      </w:r>
      <w:r w:rsidRPr="0077639F">
        <w:rPr>
          <w:bCs/>
          <w:sz w:val="36"/>
          <w:szCs w:val="28"/>
        </w:rPr>
        <w:t xml:space="preserve"> </w:t>
      </w:r>
      <w:r>
        <w:rPr>
          <w:bCs/>
          <w:sz w:val="28"/>
          <w:szCs w:val="28"/>
        </w:rPr>
        <w:t>«</w:t>
      </w:r>
      <w:r w:rsidRPr="0077350B">
        <w:rPr>
          <w:bCs/>
          <w:sz w:val="28"/>
          <w:szCs w:val="28"/>
        </w:rPr>
        <w:t>Об утверждении пор</w:t>
      </w:r>
      <w:r>
        <w:rPr>
          <w:bCs/>
          <w:sz w:val="28"/>
          <w:szCs w:val="28"/>
        </w:rPr>
        <w:t>ядка организации и осуществлении</w:t>
      </w:r>
      <w:r w:rsidRPr="0077350B">
        <w:rPr>
          <w:bCs/>
          <w:sz w:val="28"/>
          <w:szCs w:val="28"/>
        </w:rPr>
        <w:t xml:space="preserve"> образовательной деятельности по дополнительным общеобразовательным программам</w:t>
      </w:r>
      <w:r>
        <w:rPr>
          <w:bCs/>
          <w:sz w:val="28"/>
          <w:szCs w:val="28"/>
        </w:rPr>
        <w:t>»</w:t>
      </w:r>
      <w:r w:rsidRPr="0077350B">
        <w:rPr>
          <w:sz w:val="28"/>
          <w:szCs w:val="28"/>
        </w:rPr>
        <w:t xml:space="preserve"> </w:t>
      </w:r>
      <w:r>
        <w:rPr>
          <w:sz w:val="28"/>
          <w:szCs w:val="28"/>
        </w:rPr>
        <w:t xml:space="preserve">и </w:t>
      </w:r>
      <w:r w:rsidRPr="00781401">
        <w:rPr>
          <w:rStyle w:val="11"/>
          <w:color w:val="22251E"/>
          <w:sz w:val="28"/>
          <w:szCs w:val="28"/>
        </w:rPr>
        <w:t xml:space="preserve">в соответствии с приказом </w:t>
      </w:r>
      <w:proofErr w:type="spellStart"/>
      <w:r w:rsidRPr="00781401">
        <w:rPr>
          <w:rStyle w:val="11"/>
          <w:color w:val="22251E"/>
          <w:sz w:val="28"/>
          <w:szCs w:val="28"/>
        </w:rPr>
        <w:t>Минпросвещения</w:t>
      </w:r>
      <w:proofErr w:type="spellEnd"/>
      <w:proofErr w:type="gramEnd"/>
      <w:r w:rsidRPr="00781401">
        <w:rPr>
          <w:rStyle w:val="11"/>
          <w:color w:val="22251E"/>
          <w:sz w:val="28"/>
          <w:szCs w:val="28"/>
        </w:rPr>
        <w:t xml:space="preserve"> России от </w:t>
      </w:r>
      <w:r w:rsidRPr="005236BF">
        <w:rPr>
          <w:rStyle w:val="11"/>
          <w:sz w:val="28"/>
          <w:szCs w:val="28"/>
        </w:rPr>
        <w:t xml:space="preserve">09.11.2018 N 196, с действующими санитарными правилами </w:t>
      </w:r>
      <w:proofErr w:type="spellStart"/>
      <w:r w:rsidRPr="005236BF">
        <w:rPr>
          <w:rStyle w:val="11"/>
          <w:sz w:val="28"/>
          <w:szCs w:val="28"/>
        </w:rPr>
        <w:t>СанПиН</w:t>
      </w:r>
      <w:proofErr w:type="spellEnd"/>
      <w:r w:rsidRPr="005236BF">
        <w:rPr>
          <w:rStyle w:val="11"/>
          <w:sz w:val="28"/>
          <w:szCs w:val="28"/>
        </w:rPr>
        <w:t xml:space="preserve"> 2.4.4.3172-14/ Постановление Главного государственного санитарного врача </w:t>
      </w:r>
      <w:r w:rsidRPr="005236BF">
        <w:rPr>
          <w:rStyle w:val="11"/>
          <w:sz w:val="28"/>
          <w:szCs w:val="28"/>
        </w:rPr>
        <w:lastRenderedPageBreak/>
        <w:t>РФ</w:t>
      </w:r>
      <w:r w:rsidRPr="005236BF">
        <w:rPr>
          <w:rStyle w:val="apple-converted-space"/>
          <w:sz w:val="39"/>
          <w:szCs w:val="39"/>
        </w:rPr>
        <w:t> </w:t>
      </w:r>
      <w:r w:rsidRPr="005236BF">
        <w:rPr>
          <w:rStyle w:val="11"/>
          <w:sz w:val="28"/>
          <w:szCs w:val="28"/>
          <w:lang w:val="en-US"/>
        </w:rPr>
        <w:t>No</w:t>
      </w:r>
      <w:r w:rsidRPr="005236BF">
        <w:rPr>
          <w:rStyle w:val="apple-converted-space"/>
          <w:sz w:val="39"/>
          <w:szCs w:val="39"/>
        </w:rPr>
        <w:t> </w:t>
      </w:r>
      <w:r w:rsidRPr="005236BF">
        <w:rPr>
          <w:rStyle w:val="11"/>
          <w:sz w:val="28"/>
          <w:szCs w:val="28"/>
        </w:rPr>
        <w:t xml:space="preserve">41 от 04.17.2014г., с учетом методических рекомендаций по проектированию дополнительных </w:t>
      </w:r>
      <w:proofErr w:type="spellStart"/>
      <w:r w:rsidRPr="005236BF">
        <w:rPr>
          <w:rStyle w:val="11"/>
          <w:sz w:val="28"/>
          <w:szCs w:val="28"/>
        </w:rPr>
        <w:t>общеразвивающих</w:t>
      </w:r>
      <w:proofErr w:type="spellEnd"/>
      <w:r w:rsidRPr="005236BF">
        <w:rPr>
          <w:rStyle w:val="11"/>
          <w:sz w:val="28"/>
          <w:szCs w:val="28"/>
        </w:rPr>
        <w:t xml:space="preserve"> программ.</w:t>
      </w:r>
    </w:p>
    <w:p w:rsidR="00DA0DE4" w:rsidRPr="0077350B" w:rsidRDefault="00DA0DE4" w:rsidP="00DA0DE4">
      <w:pPr>
        <w:tabs>
          <w:tab w:val="left" w:pos="-851"/>
          <w:tab w:val="left" w:pos="284"/>
        </w:tabs>
        <w:spacing w:line="276" w:lineRule="auto"/>
        <w:rPr>
          <w:sz w:val="28"/>
          <w:szCs w:val="28"/>
        </w:rPr>
      </w:pPr>
      <w:r w:rsidRPr="0058477F">
        <w:rPr>
          <w:sz w:val="28"/>
          <w:szCs w:val="28"/>
        </w:rPr>
        <w:t xml:space="preserve">           </w:t>
      </w:r>
      <w:r w:rsidRPr="0077350B">
        <w:rPr>
          <w:sz w:val="28"/>
          <w:szCs w:val="28"/>
        </w:rPr>
        <w:t>Статья 2 Федерального Закона РФ «Об образовании в Российской Федерации» определяет учебный план как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Согласно Закону, учебные планы разрабатываются и утверждаются образовательными учреждениями самостоятельно.</w:t>
      </w:r>
    </w:p>
    <w:p w:rsidR="00DA0DE4" w:rsidRPr="004D1730" w:rsidRDefault="00DA0DE4" w:rsidP="00DA0DE4">
      <w:pPr>
        <w:tabs>
          <w:tab w:val="left" w:pos="-851"/>
          <w:tab w:val="left" w:pos="284"/>
        </w:tabs>
        <w:spacing w:line="276" w:lineRule="auto"/>
        <w:ind w:left="-709"/>
        <w:rPr>
          <w:sz w:val="28"/>
          <w:szCs w:val="28"/>
        </w:rPr>
      </w:pPr>
      <w:r>
        <w:rPr>
          <w:sz w:val="28"/>
          <w:szCs w:val="28"/>
        </w:rPr>
        <w:t xml:space="preserve">          </w:t>
      </w:r>
      <w:r w:rsidRPr="0077350B">
        <w:rPr>
          <w:sz w:val="28"/>
          <w:szCs w:val="28"/>
        </w:rPr>
        <w:t xml:space="preserve">Учебный план – это документ, регламентирующий образовательный процесс вместе с расписанием занятий.  </w:t>
      </w:r>
    </w:p>
    <w:p w:rsidR="00DA0DE4" w:rsidRPr="005236BF" w:rsidRDefault="00DA0DE4" w:rsidP="00DA0DE4">
      <w:pPr>
        <w:shd w:val="clear" w:color="auto" w:fill="FFFFFF"/>
        <w:spacing w:line="276" w:lineRule="auto"/>
        <w:ind w:left="-709" w:firstLine="709"/>
        <w:rPr>
          <w:sz w:val="39"/>
          <w:szCs w:val="39"/>
        </w:rPr>
      </w:pPr>
      <w:r w:rsidRPr="005236BF">
        <w:rPr>
          <w:rStyle w:val="11"/>
          <w:sz w:val="28"/>
          <w:szCs w:val="28"/>
        </w:rPr>
        <w:t>Учебный план</w:t>
      </w:r>
      <w:r w:rsidRPr="005236BF">
        <w:rPr>
          <w:rStyle w:val="apple-converted-space"/>
          <w:sz w:val="39"/>
          <w:szCs w:val="39"/>
        </w:rPr>
        <w:t> </w:t>
      </w:r>
      <w:r w:rsidRPr="005236BF">
        <w:rPr>
          <w:rStyle w:val="11"/>
          <w:sz w:val="28"/>
          <w:szCs w:val="28"/>
        </w:rPr>
        <w:t>МБУ ДО ЦДТ</w:t>
      </w:r>
      <w:r w:rsidRPr="005236BF">
        <w:rPr>
          <w:rStyle w:val="apple-converted-space"/>
          <w:sz w:val="39"/>
          <w:szCs w:val="39"/>
        </w:rPr>
        <w:t> </w:t>
      </w:r>
      <w:r w:rsidR="000E28B2">
        <w:rPr>
          <w:rStyle w:val="11"/>
          <w:sz w:val="28"/>
          <w:szCs w:val="28"/>
        </w:rPr>
        <w:t>на 2024-2025</w:t>
      </w:r>
      <w:r w:rsidRPr="005236BF">
        <w:rPr>
          <w:rStyle w:val="11"/>
          <w:sz w:val="28"/>
          <w:szCs w:val="28"/>
        </w:rPr>
        <w:t xml:space="preserve"> учебный год </w:t>
      </w:r>
      <w:r w:rsidRPr="005236BF">
        <w:rPr>
          <w:sz w:val="28"/>
          <w:szCs w:val="28"/>
        </w:rPr>
        <w:t>имеет два раздела по источникам финансирования дополнительных программ:</w:t>
      </w:r>
    </w:p>
    <w:p w:rsidR="00DA0DE4" w:rsidRPr="005236BF" w:rsidRDefault="00DA0DE4" w:rsidP="00DA0DE4">
      <w:pPr>
        <w:shd w:val="clear" w:color="auto" w:fill="FFFFFF"/>
        <w:spacing w:line="276" w:lineRule="auto"/>
        <w:ind w:left="-709" w:firstLine="709"/>
        <w:rPr>
          <w:sz w:val="39"/>
          <w:szCs w:val="39"/>
        </w:rPr>
      </w:pPr>
      <w:r w:rsidRPr="005236BF">
        <w:rPr>
          <w:sz w:val="28"/>
          <w:szCs w:val="28"/>
        </w:rPr>
        <w:t>1. Бюджетное финансирование дополнительных общеобразовательных программ;</w:t>
      </w:r>
    </w:p>
    <w:p w:rsidR="00DA0DE4" w:rsidRPr="005236BF" w:rsidRDefault="00DA0DE4" w:rsidP="00DA0DE4">
      <w:pPr>
        <w:shd w:val="clear" w:color="auto" w:fill="FFFFFF"/>
        <w:spacing w:line="276" w:lineRule="auto"/>
        <w:ind w:left="-709" w:firstLine="709"/>
        <w:rPr>
          <w:sz w:val="39"/>
          <w:szCs w:val="39"/>
        </w:rPr>
      </w:pPr>
      <w:r w:rsidRPr="005236BF">
        <w:rPr>
          <w:sz w:val="28"/>
          <w:szCs w:val="28"/>
        </w:rPr>
        <w:t>2. Персонифицированное финансирование дополнительных общеобразовательных программ.</w:t>
      </w:r>
    </w:p>
    <w:p w:rsidR="00DA0DE4" w:rsidRPr="005236BF" w:rsidRDefault="00DA0DE4" w:rsidP="00DA0DE4">
      <w:pPr>
        <w:shd w:val="clear" w:color="auto" w:fill="FFFFFF"/>
        <w:spacing w:line="276" w:lineRule="auto"/>
        <w:ind w:left="-709" w:firstLine="709"/>
        <w:rPr>
          <w:sz w:val="39"/>
          <w:szCs w:val="39"/>
        </w:rPr>
      </w:pPr>
      <w:r w:rsidRPr="005236BF">
        <w:rPr>
          <w:sz w:val="28"/>
          <w:szCs w:val="28"/>
        </w:rPr>
        <w:t>Предлагаемое детям содержание дополнительных общеобразовательных программ подбирается и строится педагогами в соответствии с принципами адекватности интересам и возможностям детей, актуальности, доступности, новизны, привлекательности.</w:t>
      </w:r>
    </w:p>
    <w:p w:rsidR="00DA0DE4" w:rsidRPr="005236BF" w:rsidRDefault="00DA0DE4" w:rsidP="00DA0DE4">
      <w:pPr>
        <w:shd w:val="clear" w:color="auto" w:fill="FFFFFF"/>
        <w:spacing w:line="276" w:lineRule="auto"/>
        <w:ind w:left="-709" w:firstLine="709"/>
        <w:rPr>
          <w:sz w:val="39"/>
          <w:szCs w:val="39"/>
        </w:rPr>
      </w:pPr>
      <w:r w:rsidRPr="005236BF">
        <w:rPr>
          <w:sz w:val="28"/>
          <w:szCs w:val="28"/>
        </w:rPr>
        <w:t>Учебно-воспитательный процесс имеет личностно-ориентированный характер и его основой является гуманизм отношений всех участников процесса. Содержание образовательного процесса направлено на развитие творческих и познавательных способностей детей, удовлетворение их разнообразных интересов и потребностей.</w:t>
      </w:r>
    </w:p>
    <w:p w:rsidR="00DA0DE4" w:rsidRPr="005236BF" w:rsidRDefault="00DA0DE4" w:rsidP="00DA0DE4">
      <w:pPr>
        <w:pStyle w:val="31"/>
        <w:shd w:val="clear" w:color="auto" w:fill="FFFFFF"/>
        <w:spacing w:before="0" w:beforeAutospacing="0" w:after="0" w:afterAutospacing="0"/>
        <w:ind w:left="-567" w:right="150"/>
        <w:rPr>
          <w:sz w:val="39"/>
          <w:szCs w:val="39"/>
        </w:rPr>
      </w:pPr>
      <w:r w:rsidRPr="005236BF">
        <w:rPr>
          <w:rStyle w:val="11"/>
          <w:sz w:val="28"/>
          <w:szCs w:val="28"/>
        </w:rPr>
        <w:t xml:space="preserve">          МБУ ДО ЦДТ</w:t>
      </w:r>
      <w:r w:rsidRPr="005236BF">
        <w:rPr>
          <w:rStyle w:val="apple-converted-space"/>
          <w:sz w:val="39"/>
          <w:szCs w:val="39"/>
        </w:rPr>
        <w:t> </w:t>
      </w:r>
      <w:r w:rsidRPr="005236BF">
        <w:rPr>
          <w:rStyle w:val="11"/>
          <w:sz w:val="28"/>
          <w:szCs w:val="28"/>
        </w:rPr>
        <w:t>работает в режиме 6–дневной учебной недели и решает проблему развития мотивации личности к познанию и творчеству через реализацию программ дополнительного образования, используя следующие формы организации учебного процесса:</w:t>
      </w:r>
      <w:r w:rsidRPr="005236BF">
        <w:rPr>
          <w:rStyle w:val="apple-converted-space"/>
          <w:sz w:val="39"/>
          <w:szCs w:val="39"/>
        </w:rPr>
        <w:t> </w:t>
      </w:r>
      <w:r w:rsidRPr="005236BF">
        <w:rPr>
          <w:sz w:val="28"/>
          <w:szCs w:val="28"/>
        </w:rPr>
        <w:t>учебные занятия,</w:t>
      </w:r>
      <w:r w:rsidRPr="005236BF">
        <w:rPr>
          <w:sz w:val="14"/>
          <w:szCs w:val="14"/>
        </w:rPr>
        <w:t> </w:t>
      </w:r>
      <w:r w:rsidRPr="005236BF">
        <w:rPr>
          <w:sz w:val="28"/>
          <w:szCs w:val="28"/>
        </w:rPr>
        <w:t>лекции, семинары, дискуссии, конференции,</w:t>
      </w:r>
      <w:r w:rsidRPr="005236BF">
        <w:rPr>
          <w:sz w:val="39"/>
          <w:szCs w:val="39"/>
        </w:rPr>
        <w:t xml:space="preserve"> </w:t>
      </w:r>
      <w:r w:rsidRPr="005236BF">
        <w:rPr>
          <w:sz w:val="28"/>
          <w:szCs w:val="28"/>
        </w:rPr>
        <w:t>экскурсии, открытые учебные занятия, учебные игры, консультации, соревнования, мастер-классы и др.</w:t>
      </w:r>
    </w:p>
    <w:p w:rsidR="00DA0DE4" w:rsidRPr="005236BF" w:rsidRDefault="00DA0DE4" w:rsidP="00DA0DE4">
      <w:pPr>
        <w:shd w:val="clear" w:color="auto" w:fill="FFFFFF"/>
        <w:spacing w:line="276" w:lineRule="auto"/>
        <w:ind w:left="-567"/>
        <w:rPr>
          <w:sz w:val="39"/>
          <w:szCs w:val="39"/>
        </w:rPr>
      </w:pPr>
      <w:r w:rsidRPr="005236BF">
        <w:rPr>
          <w:sz w:val="28"/>
          <w:szCs w:val="28"/>
        </w:rPr>
        <w:t xml:space="preserve">          Режим занятий, количество детей в группах, индивидуальных часов, общее количество часов учебных дисциплин, виды учебных занятий, формы контроля учебной деятельности соотнесены со специализацией объединений и подробно расписаны в образовательных программах детских творческих объединений.</w:t>
      </w:r>
    </w:p>
    <w:p w:rsidR="00DA0DE4" w:rsidRPr="007B7055" w:rsidRDefault="00DA0DE4" w:rsidP="00DA0DE4">
      <w:pPr>
        <w:tabs>
          <w:tab w:val="left" w:pos="284"/>
        </w:tabs>
        <w:jc w:val="both"/>
        <w:sectPr w:rsidR="00DA0DE4" w:rsidRPr="007B7055" w:rsidSect="00E7206F">
          <w:footerReference w:type="default" r:id="rId11"/>
          <w:pgSz w:w="11906" w:h="16838"/>
          <w:pgMar w:top="1134" w:right="851" w:bottom="1134" w:left="1701" w:header="709" w:footer="709" w:gutter="0"/>
          <w:cols w:space="720"/>
          <w:docGrid w:linePitch="326"/>
        </w:sectPr>
      </w:pPr>
    </w:p>
    <w:p w:rsidR="00DA0DE4" w:rsidRDefault="00DA0DE4" w:rsidP="00DA0DE4">
      <w:pPr>
        <w:numPr>
          <w:ilvl w:val="1"/>
          <w:numId w:val="1"/>
        </w:numPr>
        <w:tabs>
          <w:tab w:val="clear" w:pos="360"/>
          <w:tab w:val="left" w:pos="-284"/>
          <w:tab w:val="num" w:pos="0"/>
        </w:tabs>
        <w:ind w:left="0" w:firstLine="0"/>
        <w:jc w:val="both"/>
        <w:rPr>
          <w:b/>
          <w:sz w:val="32"/>
          <w:szCs w:val="32"/>
        </w:rPr>
      </w:pPr>
      <w:r w:rsidRPr="00E25B18">
        <w:rPr>
          <w:b/>
          <w:sz w:val="32"/>
          <w:szCs w:val="32"/>
        </w:rPr>
        <w:lastRenderedPageBreak/>
        <w:t xml:space="preserve">Организационно-педагогические условия и </w:t>
      </w:r>
      <w:r w:rsidRPr="00E25B18">
        <w:rPr>
          <w:b/>
          <w:sz w:val="32"/>
          <w:szCs w:val="28"/>
        </w:rPr>
        <w:t>психолого-педагогическое сопровождение</w:t>
      </w:r>
      <w:r w:rsidRPr="00E25B18">
        <w:rPr>
          <w:b/>
          <w:i/>
          <w:sz w:val="28"/>
          <w:szCs w:val="28"/>
        </w:rPr>
        <w:t xml:space="preserve"> </w:t>
      </w:r>
      <w:r w:rsidRPr="00E25B18">
        <w:rPr>
          <w:b/>
          <w:sz w:val="32"/>
          <w:szCs w:val="32"/>
        </w:rPr>
        <w:t>образовательного процесса в Центре</w:t>
      </w:r>
    </w:p>
    <w:p w:rsidR="00DA0DE4" w:rsidRPr="00E1377B" w:rsidRDefault="00DA0DE4" w:rsidP="00DA0DE4">
      <w:pPr>
        <w:pStyle w:val="ac"/>
        <w:tabs>
          <w:tab w:val="left" w:pos="67"/>
        </w:tabs>
        <w:autoSpaceDE w:val="0"/>
        <w:autoSpaceDN w:val="0"/>
        <w:adjustRightInd w:val="0"/>
        <w:ind w:left="-567"/>
        <w:jc w:val="both"/>
        <w:rPr>
          <w:bCs/>
          <w:sz w:val="28"/>
          <w:szCs w:val="28"/>
        </w:rPr>
      </w:pPr>
      <w:r>
        <w:rPr>
          <w:sz w:val="28"/>
          <w:szCs w:val="28"/>
        </w:rPr>
        <w:t xml:space="preserve">      </w:t>
      </w:r>
      <w:r w:rsidRPr="0077350B">
        <w:rPr>
          <w:sz w:val="28"/>
          <w:szCs w:val="28"/>
        </w:rPr>
        <w:t xml:space="preserve">Условия организации образовательного процесса  в Центре детского творчества  регулируется </w:t>
      </w:r>
      <w:r>
        <w:rPr>
          <w:bCs/>
          <w:sz w:val="28"/>
          <w:szCs w:val="28"/>
        </w:rPr>
        <w:t>Федеральным</w:t>
      </w:r>
      <w:r w:rsidRPr="0077350B">
        <w:rPr>
          <w:bCs/>
          <w:sz w:val="28"/>
          <w:szCs w:val="28"/>
        </w:rPr>
        <w:t xml:space="preserve"> закон</w:t>
      </w:r>
      <w:r>
        <w:rPr>
          <w:bCs/>
          <w:sz w:val="28"/>
          <w:szCs w:val="28"/>
        </w:rPr>
        <w:t>ом</w:t>
      </w:r>
      <w:r w:rsidRPr="0077350B">
        <w:rPr>
          <w:bCs/>
          <w:sz w:val="28"/>
          <w:szCs w:val="28"/>
        </w:rPr>
        <w:t xml:space="preserve"> РФ от 29 декабря 2012 г. N 273-ФЗ «Об образовании в Российской Федерации»; Конвенция о правах ребёнка; Закон</w:t>
      </w:r>
      <w:r>
        <w:rPr>
          <w:bCs/>
          <w:sz w:val="28"/>
          <w:szCs w:val="28"/>
        </w:rPr>
        <w:t>ом</w:t>
      </w:r>
      <w:r w:rsidRPr="0077350B">
        <w:rPr>
          <w:bCs/>
          <w:sz w:val="28"/>
          <w:szCs w:val="28"/>
        </w:rPr>
        <w:t xml:space="preserve"> РФ «Об основных гарантиях прав ребёнка»; Приказ</w:t>
      </w:r>
      <w:r>
        <w:rPr>
          <w:bCs/>
          <w:sz w:val="28"/>
          <w:szCs w:val="28"/>
        </w:rPr>
        <w:t>ом</w:t>
      </w:r>
      <w:r w:rsidRPr="0077350B">
        <w:rPr>
          <w:bCs/>
          <w:sz w:val="28"/>
          <w:szCs w:val="28"/>
        </w:rPr>
        <w:t xml:space="preserve"> Министерства образования и науки</w:t>
      </w:r>
      <w:r>
        <w:rPr>
          <w:bCs/>
          <w:sz w:val="28"/>
          <w:szCs w:val="28"/>
        </w:rPr>
        <w:t xml:space="preserve"> РФ от 9 ноября 2018 г. № 196 </w:t>
      </w:r>
      <w:r w:rsidRPr="0077639F">
        <w:rPr>
          <w:sz w:val="28"/>
          <w:szCs w:val="28"/>
          <w:shd w:val="clear" w:color="auto" w:fill="FFFFFF"/>
        </w:rPr>
        <w:t>(с изменениями на 30 сентября 2020 года)</w:t>
      </w:r>
      <w:r w:rsidRPr="0077639F">
        <w:rPr>
          <w:bCs/>
          <w:sz w:val="36"/>
          <w:szCs w:val="28"/>
        </w:rPr>
        <w:t xml:space="preserve"> </w:t>
      </w:r>
      <w:r>
        <w:rPr>
          <w:bCs/>
          <w:sz w:val="28"/>
          <w:szCs w:val="28"/>
        </w:rPr>
        <w:t>«</w:t>
      </w:r>
      <w:r w:rsidRPr="0077350B">
        <w:rPr>
          <w:bCs/>
          <w:sz w:val="28"/>
          <w:szCs w:val="28"/>
        </w:rPr>
        <w:t>Об утверждении пор</w:t>
      </w:r>
      <w:r>
        <w:rPr>
          <w:bCs/>
          <w:sz w:val="28"/>
          <w:szCs w:val="28"/>
        </w:rPr>
        <w:t>ядка организации и осуществлении</w:t>
      </w:r>
      <w:r w:rsidRPr="0077350B">
        <w:rPr>
          <w:bCs/>
          <w:sz w:val="28"/>
          <w:szCs w:val="28"/>
        </w:rPr>
        <w:t xml:space="preserve"> образовательной деятельности по дополнительным общеобразовательным программам</w:t>
      </w:r>
      <w:r>
        <w:rPr>
          <w:bCs/>
          <w:sz w:val="28"/>
          <w:szCs w:val="28"/>
        </w:rPr>
        <w:t>»; Концепцией</w:t>
      </w:r>
      <w:r w:rsidRPr="0077350B">
        <w:rPr>
          <w:bCs/>
          <w:sz w:val="28"/>
          <w:szCs w:val="28"/>
        </w:rPr>
        <w:t xml:space="preserve"> духовно-нравственного воспитания </w:t>
      </w:r>
      <w:r>
        <w:rPr>
          <w:bCs/>
          <w:sz w:val="28"/>
          <w:szCs w:val="28"/>
        </w:rPr>
        <w:t>российских школьников; Концепцией</w:t>
      </w:r>
      <w:r w:rsidRPr="0077350B">
        <w:rPr>
          <w:bCs/>
          <w:sz w:val="28"/>
          <w:szCs w:val="28"/>
        </w:rPr>
        <w:t xml:space="preserve"> развития дополнительного образования детей</w:t>
      </w:r>
      <w:r>
        <w:rPr>
          <w:bCs/>
          <w:sz w:val="28"/>
          <w:szCs w:val="28"/>
        </w:rPr>
        <w:t xml:space="preserve"> до 2030г. от 31 марта 2022г. № 678-р</w:t>
      </w:r>
      <w:r w:rsidRPr="0077350B">
        <w:rPr>
          <w:bCs/>
          <w:sz w:val="28"/>
          <w:szCs w:val="28"/>
        </w:rPr>
        <w:t xml:space="preserve">; </w:t>
      </w:r>
      <w:proofErr w:type="spellStart"/>
      <w:proofErr w:type="gramStart"/>
      <w:r w:rsidRPr="00166249">
        <w:rPr>
          <w:sz w:val="28"/>
          <w:szCs w:val="28"/>
        </w:rPr>
        <w:t>СанПиН</w:t>
      </w:r>
      <w:proofErr w:type="spellEnd"/>
      <w:r w:rsidRPr="00166249">
        <w:rPr>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От 4 июля 2014г.</w:t>
      </w:r>
      <w:proofErr w:type="gramEnd"/>
      <w:r w:rsidRPr="00166249">
        <w:rPr>
          <w:sz w:val="28"/>
          <w:szCs w:val="28"/>
        </w:rPr>
        <w:t xml:space="preserve"> </w:t>
      </w:r>
      <w:proofErr w:type="gramStart"/>
      <w:r w:rsidRPr="00166249">
        <w:rPr>
          <w:sz w:val="28"/>
          <w:szCs w:val="28"/>
          <w:lang w:val="en-US"/>
        </w:rPr>
        <w:t>N</w:t>
      </w:r>
      <w:r>
        <w:rPr>
          <w:sz w:val="28"/>
          <w:szCs w:val="28"/>
        </w:rPr>
        <w:t xml:space="preserve"> 41, с изменениями на 22 мая 2022</w:t>
      </w:r>
      <w:r w:rsidRPr="00166249">
        <w:rPr>
          <w:sz w:val="28"/>
          <w:szCs w:val="28"/>
        </w:rPr>
        <w:t>г.</w:t>
      </w:r>
      <w:r>
        <w:rPr>
          <w:sz w:val="28"/>
          <w:szCs w:val="28"/>
        </w:rPr>
        <w:t xml:space="preserve">); </w:t>
      </w:r>
      <w:r w:rsidRPr="0077350B">
        <w:rPr>
          <w:bCs/>
          <w:sz w:val="28"/>
          <w:szCs w:val="28"/>
        </w:rPr>
        <w:t>Устав</w:t>
      </w:r>
      <w:r>
        <w:rPr>
          <w:bCs/>
          <w:sz w:val="28"/>
          <w:szCs w:val="28"/>
        </w:rPr>
        <w:t>ом</w:t>
      </w:r>
      <w:r w:rsidRPr="0077350B">
        <w:rPr>
          <w:bCs/>
          <w:sz w:val="28"/>
          <w:szCs w:val="28"/>
        </w:rPr>
        <w:t xml:space="preserve"> МБУ ДО ЦДТ</w:t>
      </w:r>
      <w:r>
        <w:rPr>
          <w:bCs/>
          <w:sz w:val="28"/>
          <w:szCs w:val="28"/>
        </w:rPr>
        <w:t xml:space="preserve">; </w:t>
      </w:r>
      <w:r w:rsidRPr="0077350B">
        <w:rPr>
          <w:sz w:val="28"/>
          <w:szCs w:val="28"/>
        </w:rPr>
        <w:t>Договором о взаимоотношениях с учредителем.</w:t>
      </w:r>
      <w:proofErr w:type="gramEnd"/>
    </w:p>
    <w:p w:rsidR="00DA0DE4" w:rsidRPr="0077350B" w:rsidRDefault="00DA0DE4" w:rsidP="00DA0DE4">
      <w:pPr>
        <w:tabs>
          <w:tab w:val="left" w:pos="-284"/>
        </w:tabs>
        <w:ind w:left="-567"/>
        <w:jc w:val="both"/>
        <w:rPr>
          <w:sz w:val="28"/>
          <w:szCs w:val="28"/>
        </w:rPr>
      </w:pPr>
      <w:r w:rsidRPr="0077350B">
        <w:rPr>
          <w:sz w:val="28"/>
          <w:szCs w:val="28"/>
        </w:rPr>
        <w:tab/>
        <w:t>Режим организации образовательного процесса в Центре имеет санитарно-эпидемиологическое заключение. Расписание занятий в объединениях составляется с учетом того, что они являются дополнительной нагрузкой к учебной работе учащихся и поэтому необходимо соблюдать определенные требования.</w:t>
      </w:r>
    </w:p>
    <w:p w:rsidR="00DA0DE4" w:rsidRPr="0077350B" w:rsidRDefault="00DA0DE4" w:rsidP="00DA0DE4">
      <w:pPr>
        <w:tabs>
          <w:tab w:val="left" w:pos="-284"/>
        </w:tabs>
        <w:ind w:left="-567"/>
        <w:jc w:val="both"/>
        <w:rPr>
          <w:sz w:val="28"/>
          <w:szCs w:val="28"/>
        </w:rPr>
      </w:pPr>
      <w:r w:rsidRPr="0077350B">
        <w:rPr>
          <w:sz w:val="28"/>
          <w:szCs w:val="28"/>
        </w:rPr>
        <w:tab/>
        <w:t>Процесс учебно-воспитательной деятельности представлен следующими направлениями:</w:t>
      </w:r>
    </w:p>
    <w:p w:rsidR="00DA0DE4" w:rsidRPr="0077350B" w:rsidRDefault="00DA0DE4" w:rsidP="00DA0DE4">
      <w:pPr>
        <w:numPr>
          <w:ilvl w:val="1"/>
          <w:numId w:val="10"/>
        </w:numPr>
        <w:tabs>
          <w:tab w:val="left" w:pos="-284"/>
        </w:tabs>
        <w:ind w:left="-567" w:firstLine="0"/>
        <w:jc w:val="both"/>
        <w:rPr>
          <w:sz w:val="28"/>
          <w:szCs w:val="28"/>
        </w:rPr>
      </w:pPr>
      <w:r w:rsidRPr="0077350B">
        <w:rPr>
          <w:sz w:val="28"/>
          <w:szCs w:val="28"/>
        </w:rPr>
        <w:t>Организация приема в Центр.</w:t>
      </w:r>
    </w:p>
    <w:p w:rsidR="00DA0DE4" w:rsidRPr="0077350B" w:rsidRDefault="00DA0DE4" w:rsidP="00DA0DE4">
      <w:pPr>
        <w:numPr>
          <w:ilvl w:val="1"/>
          <w:numId w:val="10"/>
        </w:numPr>
        <w:tabs>
          <w:tab w:val="left" w:pos="-284"/>
        </w:tabs>
        <w:ind w:left="-567" w:firstLine="0"/>
        <w:jc w:val="both"/>
        <w:rPr>
          <w:sz w:val="28"/>
          <w:szCs w:val="28"/>
        </w:rPr>
      </w:pPr>
      <w:r w:rsidRPr="0077350B">
        <w:rPr>
          <w:sz w:val="28"/>
          <w:szCs w:val="28"/>
        </w:rPr>
        <w:t>Организация текущего режима Центра.</w:t>
      </w:r>
    </w:p>
    <w:p w:rsidR="00DA0DE4" w:rsidRPr="0077350B" w:rsidRDefault="00DA0DE4" w:rsidP="00DA0DE4">
      <w:pPr>
        <w:numPr>
          <w:ilvl w:val="1"/>
          <w:numId w:val="10"/>
        </w:numPr>
        <w:tabs>
          <w:tab w:val="left" w:pos="-284"/>
        </w:tabs>
        <w:ind w:left="-567" w:firstLine="0"/>
        <w:jc w:val="both"/>
        <w:rPr>
          <w:sz w:val="28"/>
          <w:szCs w:val="28"/>
        </w:rPr>
      </w:pPr>
      <w:r w:rsidRPr="0077350B">
        <w:rPr>
          <w:sz w:val="28"/>
          <w:szCs w:val="28"/>
        </w:rPr>
        <w:t>Образовательная деятельность (занятия), внутренний контроль (мониторинг) деятельности педагогов.</w:t>
      </w:r>
    </w:p>
    <w:p w:rsidR="00DA0DE4" w:rsidRPr="0077350B" w:rsidRDefault="00DA0DE4" w:rsidP="00DA0DE4">
      <w:pPr>
        <w:numPr>
          <w:ilvl w:val="1"/>
          <w:numId w:val="10"/>
        </w:numPr>
        <w:tabs>
          <w:tab w:val="left" w:pos="-284"/>
        </w:tabs>
        <w:ind w:left="-567" w:firstLine="0"/>
        <w:jc w:val="both"/>
        <w:rPr>
          <w:sz w:val="28"/>
          <w:szCs w:val="28"/>
        </w:rPr>
      </w:pPr>
      <w:r w:rsidRPr="0077350B">
        <w:rPr>
          <w:sz w:val="28"/>
          <w:szCs w:val="28"/>
        </w:rPr>
        <w:t>Воспитательная работа: внутренний контроль воспитательной деятельности.</w:t>
      </w:r>
    </w:p>
    <w:p w:rsidR="00DA0DE4" w:rsidRPr="0077350B" w:rsidRDefault="00DA0DE4" w:rsidP="00DA0DE4">
      <w:pPr>
        <w:numPr>
          <w:ilvl w:val="1"/>
          <w:numId w:val="10"/>
        </w:numPr>
        <w:tabs>
          <w:tab w:val="left" w:pos="-284"/>
        </w:tabs>
        <w:ind w:left="-567" w:firstLine="0"/>
        <w:jc w:val="both"/>
        <w:rPr>
          <w:sz w:val="28"/>
          <w:szCs w:val="28"/>
        </w:rPr>
      </w:pPr>
      <w:r w:rsidRPr="0077350B">
        <w:rPr>
          <w:sz w:val="28"/>
          <w:szCs w:val="28"/>
        </w:rPr>
        <w:t>Текущая и промежуточная диагностика учащихся.</w:t>
      </w:r>
    </w:p>
    <w:p w:rsidR="00DA0DE4" w:rsidRPr="007C09B8" w:rsidRDefault="00DA0DE4" w:rsidP="00DA0DE4">
      <w:pPr>
        <w:tabs>
          <w:tab w:val="left" w:pos="-284"/>
        </w:tabs>
        <w:ind w:left="-567"/>
        <w:jc w:val="both"/>
        <w:rPr>
          <w:sz w:val="28"/>
          <w:szCs w:val="28"/>
        </w:rPr>
      </w:pPr>
    </w:p>
    <w:p w:rsidR="00DA0DE4" w:rsidRPr="0077350B" w:rsidRDefault="00AD4B68" w:rsidP="00DA0DE4">
      <w:pPr>
        <w:tabs>
          <w:tab w:val="left" w:pos="-284"/>
        </w:tabs>
        <w:ind w:left="-567"/>
        <w:jc w:val="both"/>
        <w:rPr>
          <w:b/>
          <w:i/>
          <w:sz w:val="28"/>
          <w:szCs w:val="28"/>
        </w:rPr>
      </w:pPr>
      <w:r>
        <w:rPr>
          <w:b/>
          <w:i/>
          <w:sz w:val="28"/>
          <w:szCs w:val="28"/>
        </w:rPr>
        <w:t xml:space="preserve">- </w:t>
      </w:r>
      <w:r w:rsidR="00DA0DE4" w:rsidRPr="0077350B">
        <w:rPr>
          <w:b/>
          <w:i/>
          <w:sz w:val="28"/>
          <w:szCs w:val="28"/>
        </w:rPr>
        <w:t>Организация приема в ЦДТ</w:t>
      </w:r>
    </w:p>
    <w:p w:rsidR="00DA0DE4" w:rsidRDefault="00DA0DE4" w:rsidP="00DA0DE4">
      <w:pPr>
        <w:tabs>
          <w:tab w:val="left" w:pos="-284"/>
        </w:tabs>
        <w:ind w:left="-567"/>
        <w:jc w:val="both"/>
        <w:rPr>
          <w:sz w:val="28"/>
          <w:szCs w:val="28"/>
        </w:rPr>
      </w:pPr>
      <w:r w:rsidRPr="0077350B">
        <w:rPr>
          <w:sz w:val="28"/>
          <w:szCs w:val="28"/>
        </w:rPr>
        <w:tab/>
        <w:t xml:space="preserve">Прием  в учреждение осуществляется по </w:t>
      </w:r>
      <w:r>
        <w:rPr>
          <w:sz w:val="28"/>
          <w:szCs w:val="28"/>
        </w:rPr>
        <w:t xml:space="preserve">заявке </w:t>
      </w:r>
      <w:r w:rsidRPr="0077350B">
        <w:rPr>
          <w:sz w:val="28"/>
          <w:szCs w:val="28"/>
        </w:rPr>
        <w:t>родителей</w:t>
      </w:r>
      <w:r w:rsidRPr="00AB1CE6">
        <w:rPr>
          <w:sz w:val="28"/>
          <w:szCs w:val="28"/>
        </w:rPr>
        <w:t xml:space="preserve"> </w:t>
      </w:r>
      <w:r>
        <w:rPr>
          <w:sz w:val="28"/>
          <w:szCs w:val="28"/>
        </w:rPr>
        <w:t xml:space="preserve">через информационный сайт «Навигатор дополнительного образования детей Республики Башкортостан», </w:t>
      </w:r>
      <w:r w:rsidRPr="0077350B">
        <w:rPr>
          <w:sz w:val="28"/>
          <w:szCs w:val="28"/>
        </w:rPr>
        <w:t>заявлению родителей и медицинским справкам о состоянии здоровья учащегося с заключением о возможности заниматься в группах дополнительного образования по избранному профилю (</w:t>
      </w:r>
      <w:proofErr w:type="spellStart"/>
      <w:r w:rsidRPr="0077350B">
        <w:rPr>
          <w:sz w:val="28"/>
          <w:szCs w:val="28"/>
        </w:rPr>
        <w:t>СанПиН</w:t>
      </w:r>
      <w:proofErr w:type="spellEnd"/>
      <w:r w:rsidRPr="0077350B">
        <w:rPr>
          <w:sz w:val="28"/>
          <w:szCs w:val="28"/>
        </w:rPr>
        <w:t xml:space="preserve">, р.8.п.10). </w:t>
      </w:r>
    </w:p>
    <w:p w:rsidR="00DA0DE4" w:rsidRPr="00104AE7" w:rsidRDefault="00DA0DE4" w:rsidP="00DA0DE4">
      <w:pPr>
        <w:tabs>
          <w:tab w:val="left" w:pos="-284"/>
        </w:tabs>
        <w:jc w:val="both"/>
        <w:rPr>
          <w:sz w:val="28"/>
          <w:szCs w:val="28"/>
          <w:lang w:val="en-US"/>
        </w:rPr>
      </w:pPr>
    </w:p>
    <w:p w:rsidR="00DA0DE4" w:rsidRPr="0077350B" w:rsidRDefault="00AD4B68" w:rsidP="00DA0DE4">
      <w:pPr>
        <w:tabs>
          <w:tab w:val="left" w:pos="-284"/>
        </w:tabs>
        <w:ind w:left="-567"/>
        <w:jc w:val="both"/>
        <w:rPr>
          <w:b/>
          <w:i/>
          <w:sz w:val="28"/>
          <w:szCs w:val="28"/>
        </w:rPr>
      </w:pPr>
      <w:r>
        <w:rPr>
          <w:b/>
          <w:i/>
          <w:sz w:val="28"/>
          <w:szCs w:val="28"/>
        </w:rPr>
        <w:t xml:space="preserve">- </w:t>
      </w:r>
      <w:r w:rsidR="00DA0DE4" w:rsidRPr="0077350B">
        <w:rPr>
          <w:b/>
          <w:i/>
          <w:sz w:val="28"/>
          <w:szCs w:val="28"/>
        </w:rPr>
        <w:t>Организация текущего режима Центра</w:t>
      </w:r>
    </w:p>
    <w:p w:rsidR="00DA0DE4" w:rsidRPr="0077350B" w:rsidRDefault="00DA0DE4" w:rsidP="00DA0DE4">
      <w:pPr>
        <w:numPr>
          <w:ilvl w:val="0"/>
          <w:numId w:val="11"/>
        </w:numPr>
        <w:tabs>
          <w:tab w:val="left" w:pos="-284"/>
        </w:tabs>
        <w:ind w:left="-567" w:firstLine="0"/>
        <w:jc w:val="both"/>
        <w:rPr>
          <w:sz w:val="28"/>
          <w:szCs w:val="28"/>
        </w:rPr>
      </w:pPr>
      <w:r w:rsidRPr="0077350B">
        <w:rPr>
          <w:sz w:val="28"/>
          <w:szCs w:val="28"/>
        </w:rPr>
        <w:t>Образовательная программа нацелена на реализацию модели дополнительного учреждения, обеспечивающего творческое, интеллектуальное, физическое духовное развитие учащегося;</w:t>
      </w:r>
    </w:p>
    <w:p w:rsidR="00DA0DE4" w:rsidRDefault="00DA0DE4" w:rsidP="00DA0DE4">
      <w:pPr>
        <w:numPr>
          <w:ilvl w:val="0"/>
          <w:numId w:val="11"/>
        </w:numPr>
        <w:tabs>
          <w:tab w:val="left" w:pos="-284"/>
        </w:tabs>
        <w:ind w:left="-567" w:firstLine="0"/>
        <w:jc w:val="both"/>
        <w:rPr>
          <w:sz w:val="28"/>
          <w:szCs w:val="28"/>
        </w:rPr>
      </w:pPr>
      <w:r>
        <w:rPr>
          <w:sz w:val="28"/>
          <w:szCs w:val="28"/>
        </w:rPr>
        <w:lastRenderedPageBreak/>
        <w:t>Начало занятий: с</w:t>
      </w:r>
      <w:r w:rsidR="00E1559E">
        <w:rPr>
          <w:sz w:val="28"/>
          <w:szCs w:val="28"/>
        </w:rPr>
        <w:t>о 2</w:t>
      </w:r>
      <w:r>
        <w:rPr>
          <w:sz w:val="28"/>
          <w:szCs w:val="28"/>
        </w:rPr>
        <w:t xml:space="preserve"> сентября для учащихся 2 года обучения и более; с </w:t>
      </w:r>
      <w:r w:rsidR="00E1559E">
        <w:rPr>
          <w:sz w:val="28"/>
          <w:szCs w:val="28"/>
        </w:rPr>
        <w:t>1</w:t>
      </w:r>
      <w:r>
        <w:rPr>
          <w:sz w:val="28"/>
          <w:szCs w:val="28"/>
        </w:rPr>
        <w:t>6 сентября для учащихся 1 года обучения;</w:t>
      </w:r>
    </w:p>
    <w:p w:rsidR="00DA0DE4" w:rsidRPr="0077350B" w:rsidRDefault="00DA0DE4" w:rsidP="00DA0DE4">
      <w:pPr>
        <w:numPr>
          <w:ilvl w:val="0"/>
          <w:numId w:val="11"/>
        </w:numPr>
        <w:tabs>
          <w:tab w:val="left" w:pos="-284"/>
        </w:tabs>
        <w:ind w:left="-567" w:firstLine="0"/>
        <w:jc w:val="both"/>
        <w:rPr>
          <w:sz w:val="28"/>
          <w:szCs w:val="28"/>
        </w:rPr>
      </w:pPr>
      <w:r>
        <w:rPr>
          <w:sz w:val="28"/>
          <w:szCs w:val="28"/>
        </w:rPr>
        <w:t>О</w:t>
      </w:r>
      <w:r w:rsidRPr="0077350B">
        <w:rPr>
          <w:sz w:val="28"/>
          <w:szCs w:val="28"/>
        </w:rPr>
        <w:t xml:space="preserve">кончание занятий: </w:t>
      </w:r>
      <w:r>
        <w:rPr>
          <w:sz w:val="28"/>
          <w:szCs w:val="28"/>
        </w:rPr>
        <w:t>31</w:t>
      </w:r>
      <w:r w:rsidRPr="0077350B">
        <w:rPr>
          <w:sz w:val="28"/>
          <w:szCs w:val="28"/>
        </w:rPr>
        <w:t xml:space="preserve"> мая учебного года. Занятия с учащимися организовываются и в каникулы. Продолжительность учебного года – 3</w:t>
      </w:r>
      <w:r>
        <w:rPr>
          <w:sz w:val="28"/>
          <w:szCs w:val="28"/>
        </w:rPr>
        <w:t>8</w:t>
      </w:r>
      <w:r w:rsidRPr="0077350B">
        <w:rPr>
          <w:sz w:val="28"/>
          <w:szCs w:val="28"/>
        </w:rPr>
        <w:t xml:space="preserve"> учебных недель</w:t>
      </w:r>
    </w:p>
    <w:p w:rsidR="00DA0DE4" w:rsidRPr="0077350B" w:rsidRDefault="00DA0DE4" w:rsidP="00DA0DE4">
      <w:pPr>
        <w:numPr>
          <w:ilvl w:val="0"/>
          <w:numId w:val="11"/>
        </w:numPr>
        <w:tabs>
          <w:tab w:val="left" w:pos="-284"/>
        </w:tabs>
        <w:ind w:left="-567" w:firstLine="0"/>
        <w:jc w:val="both"/>
        <w:rPr>
          <w:sz w:val="28"/>
          <w:szCs w:val="28"/>
        </w:rPr>
      </w:pPr>
      <w:r>
        <w:rPr>
          <w:sz w:val="28"/>
          <w:szCs w:val="28"/>
        </w:rPr>
        <w:t>Каникулы: в</w:t>
      </w:r>
      <w:r w:rsidRPr="0077350B">
        <w:rPr>
          <w:sz w:val="28"/>
          <w:szCs w:val="28"/>
        </w:rPr>
        <w:t xml:space="preserve">о время каникул занятия могут проводиться по специальному расписанию с переменным составом учащихся, продолжаться в форме поездок, туристических походов и т.д. </w:t>
      </w:r>
    </w:p>
    <w:p w:rsidR="00DA0DE4" w:rsidRPr="0077350B" w:rsidRDefault="00DA0DE4" w:rsidP="00DA0DE4">
      <w:pPr>
        <w:numPr>
          <w:ilvl w:val="0"/>
          <w:numId w:val="11"/>
        </w:numPr>
        <w:tabs>
          <w:tab w:val="left" w:pos="-284"/>
        </w:tabs>
        <w:ind w:left="-567" w:firstLine="0"/>
        <w:jc w:val="both"/>
        <w:rPr>
          <w:sz w:val="28"/>
          <w:szCs w:val="28"/>
        </w:rPr>
      </w:pPr>
      <w:r w:rsidRPr="0077350B">
        <w:rPr>
          <w:sz w:val="28"/>
          <w:szCs w:val="28"/>
        </w:rPr>
        <w:t>Диагностика проводится в начале и конце года;</w:t>
      </w:r>
    </w:p>
    <w:p w:rsidR="00DA0DE4" w:rsidRPr="00104AE7" w:rsidRDefault="00DA0DE4" w:rsidP="00DA0DE4">
      <w:pPr>
        <w:ind w:left="-709"/>
        <w:jc w:val="both"/>
        <w:rPr>
          <w:color w:val="22251E"/>
          <w:sz w:val="28"/>
          <w:shd w:val="clear" w:color="auto" w:fill="FFFFFF"/>
        </w:rPr>
      </w:pPr>
      <w:r w:rsidRPr="00104AE7">
        <w:rPr>
          <w:color w:val="22251E"/>
          <w:sz w:val="28"/>
          <w:shd w:val="clear" w:color="auto" w:fill="FFFFFF"/>
        </w:rPr>
        <w:t>Основная работа осуществляется с детьми в возрасте от 5 до 18 лет.</w:t>
      </w:r>
    </w:p>
    <w:p w:rsidR="00DA0DE4" w:rsidRPr="007C09B8" w:rsidRDefault="00DA0DE4" w:rsidP="00DA0DE4">
      <w:pPr>
        <w:ind w:left="-709"/>
        <w:jc w:val="both"/>
        <w:rPr>
          <w:sz w:val="28"/>
          <w:szCs w:val="28"/>
        </w:rPr>
      </w:pPr>
      <w:r w:rsidRPr="0077350B">
        <w:rPr>
          <w:sz w:val="28"/>
          <w:szCs w:val="28"/>
        </w:rPr>
        <w:t>Продолжительность занятия</w:t>
      </w:r>
      <w:r>
        <w:rPr>
          <w:sz w:val="28"/>
          <w:szCs w:val="28"/>
        </w:rPr>
        <w:t>:</w:t>
      </w:r>
    </w:p>
    <w:p w:rsidR="00DA0DE4" w:rsidRDefault="00DA0DE4" w:rsidP="00DA0DE4">
      <w:pPr>
        <w:ind w:left="-709"/>
        <w:jc w:val="both"/>
        <w:rPr>
          <w:sz w:val="28"/>
          <w:szCs w:val="28"/>
        </w:rPr>
      </w:pPr>
      <w:r>
        <w:rPr>
          <w:sz w:val="28"/>
          <w:szCs w:val="28"/>
        </w:rPr>
        <w:t>- дошкольного возраста: детей 5 года жизни – не более 25 минут; детей 7 года жизни – не более 30 минут;</w:t>
      </w:r>
    </w:p>
    <w:p w:rsidR="00DA0DE4" w:rsidRDefault="00DA0DE4" w:rsidP="00DA0DE4">
      <w:pPr>
        <w:ind w:left="-709"/>
        <w:jc w:val="both"/>
        <w:rPr>
          <w:sz w:val="28"/>
          <w:szCs w:val="28"/>
        </w:rPr>
      </w:pPr>
      <w:r>
        <w:rPr>
          <w:sz w:val="28"/>
          <w:szCs w:val="28"/>
        </w:rPr>
        <w:t>- для учащихся 7 – 18 лет и старше – не более 45 минут по 2 академических часа.</w:t>
      </w:r>
    </w:p>
    <w:p w:rsidR="00DA0DE4" w:rsidRDefault="00DA0DE4" w:rsidP="00DA0DE4">
      <w:pPr>
        <w:ind w:left="-709"/>
        <w:jc w:val="both"/>
        <w:rPr>
          <w:sz w:val="28"/>
          <w:szCs w:val="28"/>
        </w:rPr>
      </w:pPr>
      <w:r>
        <w:rPr>
          <w:sz w:val="28"/>
          <w:szCs w:val="28"/>
        </w:rPr>
        <w:t>Занятия по обучению игре на музыкальных инструментах проводятся индивидуально, продолжительность одного занятия составляет 30 минут.</w:t>
      </w:r>
    </w:p>
    <w:p w:rsidR="00DA0DE4" w:rsidRPr="0077350B" w:rsidRDefault="00DA0DE4" w:rsidP="00DA0DE4">
      <w:pPr>
        <w:ind w:left="-709"/>
        <w:jc w:val="both"/>
        <w:rPr>
          <w:sz w:val="28"/>
          <w:szCs w:val="28"/>
        </w:rPr>
      </w:pPr>
      <w:r>
        <w:rPr>
          <w:sz w:val="28"/>
          <w:szCs w:val="28"/>
        </w:rPr>
        <w:t xml:space="preserve"> - </w:t>
      </w:r>
      <w:r w:rsidRPr="0077350B">
        <w:rPr>
          <w:sz w:val="28"/>
          <w:szCs w:val="28"/>
        </w:rPr>
        <w:t xml:space="preserve">После 30-45 минут </w:t>
      </w:r>
      <w:r>
        <w:rPr>
          <w:sz w:val="28"/>
          <w:szCs w:val="28"/>
        </w:rPr>
        <w:t xml:space="preserve">теоретических </w:t>
      </w:r>
      <w:r w:rsidRPr="0077350B">
        <w:rPr>
          <w:sz w:val="28"/>
          <w:szCs w:val="28"/>
        </w:rPr>
        <w:t>занятий</w:t>
      </w:r>
      <w:r>
        <w:rPr>
          <w:sz w:val="28"/>
          <w:szCs w:val="28"/>
        </w:rPr>
        <w:t xml:space="preserve"> организуется </w:t>
      </w:r>
      <w:r w:rsidRPr="0077350B">
        <w:rPr>
          <w:sz w:val="28"/>
          <w:szCs w:val="28"/>
        </w:rPr>
        <w:t xml:space="preserve">обязательный </w:t>
      </w:r>
      <w:r>
        <w:rPr>
          <w:sz w:val="28"/>
          <w:szCs w:val="28"/>
        </w:rPr>
        <w:t>перерыв длительностью не менее 10 минут</w:t>
      </w:r>
      <w:r w:rsidRPr="0077350B">
        <w:rPr>
          <w:sz w:val="28"/>
          <w:szCs w:val="28"/>
        </w:rPr>
        <w:t xml:space="preserve"> для отдыха учащихся и проветривания помещений (Согласно </w:t>
      </w:r>
      <w:proofErr w:type="spellStart"/>
      <w:r w:rsidRPr="0077350B">
        <w:rPr>
          <w:sz w:val="28"/>
          <w:szCs w:val="28"/>
        </w:rPr>
        <w:t>СанПиН</w:t>
      </w:r>
      <w:proofErr w:type="spellEnd"/>
      <w:r w:rsidRPr="0077350B">
        <w:rPr>
          <w:sz w:val="28"/>
          <w:szCs w:val="28"/>
        </w:rPr>
        <w:t>).</w:t>
      </w:r>
      <w:r>
        <w:rPr>
          <w:sz w:val="28"/>
          <w:szCs w:val="28"/>
        </w:rPr>
        <w:t xml:space="preserve"> Допускается проведение занятий без перерыва между двумя занятиями, организованными «парами», по программам </w:t>
      </w:r>
      <w:proofErr w:type="spellStart"/>
      <w:r>
        <w:rPr>
          <w:sz w:val="28"/>
          <w:szCs w:val="28"/>
        </w:rPr>
        <w:t>физкультурно</w:t>
      </w:r>
      <w:proofErr w:type="spellEnd"/>
      <w:r>
        <w:rPr>
          <w:sz w:val="28"/>
          <w:szCs w:val="28"/>
        </w:rPr>
        <w:t xml:space="preserve"> – спортивной направленности и программам художественной направленности, реализуемым в хореографических ансамблях.</w:t>
      </w:r>
    </w:p>
    <w:p w:rsidR="00DA0DE4" w:rsidRPr="0077350B" w:rsidRDefault="00DA0DE4" w:rsidP="00DA0DE4">
      <w:pPr>
        <w:numPr>
          <w:ilvl w:val="0"/>
          <w:numId w:val="11"/>
        </w:numPr>
        <w:tabs>
          <w:tab w:val="left" w:pos="-284"/>
        </w:tabs>
        <w:ind w:left="-567" w:firstLine="0"/>
        <w:jc w:val="both"/>
        <w:rPr>
          <w:sz w:val="28"/>
          <w:szCs w:val="28"/>
        </w:rPr>
      </w:pPr>
      <w:r w:rsidRPr="0077350B">
        <w:rPr>
          <w:sz w:val="28"/>
          <w:szCs w:val="28"/>
        </w:rPr>
        <w:t>Время работы Центра с 8.0</w:t>
      </w:r>
      <w:r>
        <w:rPr>
          <w:sz w:val="28"/>
          <w:szCs w:val="28"/>
        </w:rPr>
        <w:t>0 до 20.00. Режим – двухсменный, регламентируется «Правилами внутреннего распорядка учащихся», «Положением о режиме занятий учащихся».</w:t>
      </w:r>
    </w:p>
    <w:p w:rsidR="00DA0DE4" w:rsidRPr="0077350B" w:rsidRDefault="00DA0DE4" w:rsidP="00DA0DE4">
      <w:pPr>
        <w:tabs>
          <w:tab w:val="left" w:pos="-284"/>
        </w:tabs>
        <w:jc w:val="both"/>
        <w:rPr>
          <w:b/>
          <w:sz w:val="28"/>
          <w:szCs w:val="28"/>
        </w:rPr>
      </w:pPr>
    </w:p>
    <w:p w:rsidR="00DA0DE4" w:rsidRPr="0077350B" w:rsidRDefault="00AD4B68" w:rsidP="00DA0DE4">
      <w:pPr>
        <w:tabs>
          <w:tab w:val="left" w:pos="-284"/>
        </w:tabs>
        <w:jc w:val="both"/>
        <w:rPr>
          <w:b/>
          <w:i/>
          <w:sz w:val="28"/>
          <w:szCs w:val="28"/>
        </w:rPr>
      </w:pPr>
      <w:r>
        <w:rPr>
          <w:b/>
          <w:i/>
          <w:sz w:val="28"/>
          <w:szCs w:val="28"/>
        </w:rPr>
        <w:t xml:space="preserve">- </w:t>
      </w:r>
      <w:r w:rsidR="00DA0DE4" w:rsidRPr="0077350B">
        <w:rPr>
          <w:b/>
          <w:i/>
          <w:sz w:val="28"/>
          <w:szCs w:val="28"/>
        </w:rPr>
        <w:t>Образовательная деятельность. Внутренний контроль</w:t>
      </w:r>
    </w:p>
    <w:p w:rsidR="00DA0DE4" w:rsidRPr="0077350B" w:rsidRDefault="00DA0DE4" w:rsidP="00DA0DE4">
      <w:pPr>
        <w:tabs>
          <w:tab w:val="left" w:pos="-284"/>
        </w:tabs>
        <w:ind w:left="-567"/>
        <w:jc w:val="both"/>
        <w:rPr>
          <w:sz w:val="28"/>
          <w:szCs w:val="28"/>
        </w:rPr>
      </w:pPr>
      <w:r w:rsidRPr="0077350B">
        <w:rPr>
          <w:sz w:val="28"/>
          <w:szCs w:val="28"/>
        </w:rPr>
        <w:t>1. Организация процесса производится по группам с количеством учащихся в соответствии с годом обучения и требованиями Санитарно-эпидемиологических правил (</w:t>
      </w:r>
      <w:proofErr w:type="spellStart"/>
      <w:r w:rsidRPr="0077350B">
        <w:rPr>
          <w:sz w:val="28"/>
          <w:szCs w:val="28"/>
        </w:rPr>
        <w:t>СанПиН</w:t>
      </w:r>
      <w:proofErr w:type="spellEnd"/>
      <w:r w:rsidRPr="0077350B">
        <w:rPr>
          <w:sz w:val="28"/>
          <w:szCs w:val="28"/>
        </w:rPr>
        <w:t>).</w:t>
      </w:r>
    </w:p>
    <w:p w:rsidR="00DA0DE4" w:rsidRPr="0077350B" w:rsidRDefault="00DA0DE4" w:rsidP="00DA0DE4">
      <w:pPr>
        <w:tabs>
          <w:tab w:val="left" w:pos="-284"/>
        </w:tabs>
        <w:ind w:left="-567"/>
        <w:jc w:val="both"/>
        <w:rPr>
          <w:sz w:val="28"/>
          <w:szCs w:val="28"/>
        </w:rPr>
      </w:pPr>
      <w:r w:rsidRPr="0077350B">
        <w:rPr>
          <w:sz w:val="28"/>
          <w:szCs w:val="28"/>
        </w:rPr>
        <w:t>2. Внутренний контроль учебной деятельности.</w:t>
      </w:r>
    </w:p>
    <w:p w:rsidR="00DA0DE4" w:rsidRPr="0077350B" w:rsidRDefault="00DA0DE4" w:rsidP="00DA0DE4">
      <w:pPr>
        <w:tabs>
          <w:tab w:val="left" w:pos="-284"/>
        </w:tabs>
        <w:ind w:left="-567"/>
        <w:jc w:val="both"/>
        <w:rPr>
          <w:sz w:val="28"/>
          <w:szCs w:val="28"/>
        </w:rPr>
      </w:pPr>
      <w:r w:rsidRPr="0077350B">
        <w:rPr>
          <w:sz w:val="28"/>
          <w:szCs w:val="28"/>
        </w:rPr>
        <w:tab/>
        <w:t>Параметрами, позволяющими отслеживать состояние учебно-воспитательного процесса, являются:</w:t>
      </w:r>
    </w:p>
    <w:p w:rsidR="00DA0DE4" w:rsidRPr="0077350B" w:rsidRDefault="00DA0DE4" w:rsidP="00DA0DE4">
      <w:pPr>
        <w:tabs>
          <w:tab w:val="left" w:pos="-284"/>
        </w:tabs>
        <w:ind w:left="-567"/>
        <w:jc w:val="both"/>
        <w:rPr>
          <w:sz w:val="28"/>
          <w:szCs w:val="28"/>
        </w:rPr>
      </w:pPr>
      <w:r w:rsidRPr="0077350B">
        <w:rPr>
          <w:sz w:val="28"/>
          <w:szCs w:val="28"/>
        </w:rPr>
        <w:t>- диагностика качества преподавания (посещение занятий администрацией с последующим анализом и самоанализом педагогов);</w:t>
      </w:r>
    </w:p>
    <w:p w:rsidR="00DA0DE4" w:rsidRPr="0077350B" w:rsidRDefault="00DA0DE4" w:rsidP="00DA0DE4">
      <w:pPr>
        <w:tabs>
          <w:tab w:val="left" w:pos="-284"/>
        </w:tabs>
        <w:ind w:left="-567"/>
        <w:jc w:val="both"/>
        <w:rPr>
          <w:sz w:val="28"/>
          <w:szCs w:val="28"/>
        </w:rPr>
      </w:pPr>
      <w:r w:rsidRPr="0077350B">
        <w:rPr>
          <w:sz w:val="28"/>
          <w:szCs w:val="28"/>
        </w:rPr>
        <w:t>- диагностика знаний, умений, навыков учащихся.</w:t>
      </w:r>
    </w:p>
    <w:p w:rsidR="00DA0DE4" w:rsidRPr="0077350B" w:rsidRDefault="00DA0DE4" w:rsidP="00DA0DE4">
      <w:pPr>
        <w:tabs>
          <w:tab w:val="left" w:pos="-284"/>
        </w:tabs>
        <w:ind w:left="-567"/>
        <w:jc w:val="both"/>
        <w:rPr>
          <w:sz w:val="28"/>
          <w:szCs w:val="28"/>
        </w:rPr>
      </w:pPr>
      <w:r w:rsidRPr="0077350B">
        <w:rPr>
          <w:sz w:val="28"/>
          <w:szCs w:val="28"/>
        </w:rPr>
        <w:tab/>
        <w:t xml:space="preserve">Контроль образовательного процесса определяется следующими видами: </w:t>
      </w:r>
    </w:p>
    <w:p w:rsidR="00DA0DE4" w:rsidRPr="0077350B" w:rsidRDefault="00DA0DE4" w:rsidP="00DA0DE4">
      <w:pPr>
        <w:tabs>
          <w:tab w:val="left" w:pos="-284"/>
        </w:tabs>
        <w:ind w:left="-567"/>
        <w:jc w:val="both"/>
        <w:rPr>
          <w:sz w:val="28"/>
          <w:szCs w:val="28"/>
        </w:rPr>
      </w:pPr>
      <w:proofErr w:type="gramStart"/>
      <w:r w:rsidRPr="0077350B">
        <w:rPr>
          <w:sz w:val="28"/>
          <w:szCs w:val="28"/>
        </w:rPr>
        <w:t>плановый</w:t>
      </w:r>
      <w:proofErr w:type="gramEnd"/>
      <w:r w:rsidRPr="0077350B">
        <w:rPr>
          <w:sz w:val="28"/>
          <w:szCs w:val="28"/>
        </w:rPr>
        <w:t xml:space="preserve"> (посещение занятий по плану);</w:t>
      </w:r>
    </w:p>
    <w:p w:rsidR="00DA0DE4" w:rsidRPr="0077350B" w:rsidRDefault="00DA0DE4" w:rsidP="00DA0DE4">
      <w:pPr>
        <w:tabs>
          <w:tab w:val="left" w:pos="-284"/>
        </w:tabs>
        <w:ind w:left="-567"/>
        <w:jc w:val="both"/>
        <w:rPr>
          <w:sz w:val="28"/>
          <w:szCs w:val="28"/>
        </w:rPr>
      </w:pPr>
      <w:r w:rsidRPr="0077350B">
        <w:rPr>
          <w:sz w:val="28"/>
          <w:szCs w:val="28"/>
        </w:rPr>
        <w:t>тематический;</w:t>
      </w:r>
    </w:p>
    <w:p w:rsidR="00DA0DE4" w:rsidRPr="0077350B" w:rsidRDefault="00DA0DE4" w:rsidP="00DA0DE4">
      <w:pPr>
        <w:tabs>
          <w:tab w:val="left" w:pos="-284"/>
        </w:tabs>
        <w:ind w:left="-567"/>
        <w:jc w:val="both"/>
        <w:rPr>
          <w:sz w:val="28"/>
          <w:szCs w:val="28"/>
        </w:rPr>
      </w:pPr>
      <w:proofErr w:type="gramStart"/>
      <w:r w:rsidRPr="0077350B">
        <w:rPr>
          <w:sz w:val="28"/>
          <w:szCs w:val="28"/>
        </w:rPr>
        <w:t>Оценочный</w:t>
      </w:r>
      <w:proofErr w:type="gramEnd"/>
      <w:r w:rsidRPr="0077350B">
        <w:rPr>
          <w:sz w:val="28"/>
          <w:szCs w:val="28"/>
        </w:rPr>
        <w:t xml:space="preserve"> – посещение занятий одного педагога в течение дня в разных группах;</w:t>
      </w:r>
    </w:p>
    <w:p w:rsidR="00DA0DE4" w:rsidRPr="0077350B" w:rsidRDefault="00DA0DE4" w:rsidP="00DA0DE4">
      <w:pPr>
        <w:tabs>
          <w:tab w:val="left" w:pos="-284"/>
        </w:tabs>
        <w:ind w:left="-567"/>
        <w:jc w:val="both"/>
        <w:rPr>
          <w:sz w:val="28"/>
          <w:szCs w:val="28"/>
        </w:rPr>
      </w:pPr>
      <w:proofErr w:type="gramStart"/>
      <w:r w:rsidRPr="0077350B">
        <w:rPr>
          <w:sz w:val="28"/>
          <w:szCs w:val="28"/>
        </w:rPr>
        <w:t>Фронтальный</w:t>
      </w:r>
      <w:proofErr w:type="gramEnd"/>
      <w:r w:rsidRPr="0077350B">
        <w:rPr>
          <w:sz w:val="28"/>
          <w:szCs w:val="28"/>
        </w:rPr>
        <w:t xml:space="preserve"> – посещение занятий с целью глубокой и всесторонней проверки по всем вопросам деятельности педагога или группы педагогов;</w:t>
      </w:r>
    </w:p>
    <w:p w:rsidR="00DA0DE4" w:rsidRPr="0077350B" w:rsidRDefault="00DA0DE4" w:rsidP="00DA0DE4">
      <w:pPr>
        <w:tabs>
          <w:tab w:val="left" w:pos="-284"/>
        </w:tabs>
        <w:ind w:left="-567"/>
        <w:jc w:val="both"/>
        <w:rPr>
          <w:sz w:val="28"/>
          <w:szCs w:val="28"/>
        </w:rPr>
      </w:pPr>
      <w:r w:rsidRPr="0077350B">
        <w:rPr>
          <w:sz w:val="28"/>
          <w:szCs w:val="28"/>
        </w:rPr>
        <w:t>Выборочный – посещение занятий по плану администрации без предупреждения педагога с целью проверки готовности его к занятию.</w:t>
      </w:r>
    </w:p>
    <w:p w:rsidR="00DA0DE4" w:rsidRPr="0077350B" w:rsidRDefault="00DA0DE4" w:rsidP="00DA0DE4">
      <w:pPr>
        <w:tabs>
          <w:tab w:val="left" w:pos="-284"/>
        </w:tabs>
        <w:ind w:left="-567"/>
        <w:jc w:val="both"/>
        <w:rPr>
          <w:sz w:val="28"/>
          <w:szCs w:val="28"/>
        </w:rPr>
      </w:pPr>
      <w:r w:rsidRPr="0077350B">
        <w:rPr>
          <w:sz w:val="28"/>
          <w:szCs w:val="28"/>
        </w:rPr>
        <w:lastRenderedPageBreak/>
        <w:t>Результаты контроля отражаются в справках, картах анализа занятий.</w:t>
      </w:r>
    </w:p>
    <w:p w:rsidR="00DA0DE4" w:rsidRPr="0077350B" w:rsidRDefault="00DA0DE4" w:rsidP="00DA0DE4">
      <w:pPr>
        <w:tabs>
          <w:tab w:val="left" w:pos="-284"/>
        </w:tabs>
        <w:ind w:left="-567"/>
        <w:jc w:val="both"/>
        <w:rPr>
          <w:sz w:val="28"/>
          <w:szCs w:val="28"/>
        </w:rPr>
      </w:pPr>
      <w:r w:rsidRPr="0077350B">
        <w:rPr>
          <w:sz w:val="28"/>
          <w:szCs w:val="28"/>
        </w:rPr>
        <w:t>Ежегодно вопрос «О ходе реализации программы развития ЦДТ» заслушивается на заседании педагогического совета Центра детского творчества.</w:t>
      </w:r>
    </w:p>
    <w:p w:rsidR="00DA0DE4" w:rsidRPr="0077350B" w:rsidRDefault="00DA0DE4" w:rsidP="00DA0DE4">
      <w:pPr>
        <w:tabs>
          <w:tab w:val="left" w:pos="-284"/>
        </w:tabs>
        <w:ind w:left="-567"/>
        <w:jc w:val="both"/>
        <w:rPr>
          <w:sz w:val="28"/>
          <w:szCs w:val="28"/>
        </w:rPr>
      </w:pPr>
      <w:r w:rsidRPr="0077350B">
        <w:rPr>
          <w:sz w:val="28"/>
          <w:szCs w:val="28"/>
          <w:u w:val="single"/>
        </w:rPr>
        <w:t>Воспитательная работа в ЦДТ</w:t>
      </w:r>
      <w:r w:rsidRPr="0077350B">
        <w:rPr>
          <w:sz w:val="28"/>
          <w:szCs w:val="28"/>
        </w:rPr>
        <w:t>.</w:t>
      </w:r>
    </w:p>
    <w:p w:rsidR="00DA0DE4" w:rsidRPr="0077350B" w:rsidRDefault="00DA0DE4" w:rsidP="00DA0DE4">
      <w:pPr>
        <w:tabs>
          <w:tab w:val="left" w:pos="-284"/>
        </w:tabs>
        <w:ind w:left="-567"/>
        <w:jc w:val="both"/>
        <w:rPr>
          <w:sz w:val="28"/>
          <w:szCs w:val="28"/>
        </w:rPr>
      </w:pPr>
      <w:r w:rsidRPr="0077350B">
        <w:rPr>
          <w:sz w:val="28"/>
          <w:szCs w:val="28"/>
        </w:rPr>
        <w:t>Процесс организации воспитательной работы представлен следующими направлениями:</w:t>
      </w:r>
    </w:p>
    <w:p w:rsidR="00DA0DE4" w:rsidRPr="0077350B" w:rsidRDefault="00DA0DE4" w:rsidP="00DA0DE4">
      <w:pPr>
        <w:tabs>
          <w:tab w:val="left" w:pos="-284"/>
        </w:tabs>
        <w:ind w:left="-567"/>
        <w:jc w:val="both"/>
        <w:rPr>
          <w:sz w:val="28"/>
          <w:szCs w:val="28"/>
        </w:rPr>
      </w:pPr>
      <w:r w:rsidRPr="0077350B">
        <w:rPr>
          <w:sz w:val="28"/>
          <w:szCs w:val="28"/>
        </w:rPr>
        <w:t>- разработка содержания, программ и планирование воспитательной деятельности;</w:t>
      </w:r>
    </w:p>
    <w:p w:rsidR="00DA0DE4" w:rsidRPr="0077350B" w:rsidRDefault="00DA0DE4" w:rsidP="00DA0DE4">
      <w:pPr>
        <w:tabs>
          <w:tab w:val="left" w:pos="-284"/>
        </w:tabs>
        <w:ind w:left="-567"/>
        <w:jc w:val="both"/>
        <w:rPr>
          <w:sz w:val="28"/>
          <w:szCs w:val="28"/>
        </w:rPr>
      </w:pPr>
      <w:r w:rsidRPr="0077350B">
        <w:rPr>
          <w:sz w:val="28"/>
          <w:szCs w:val="28"/>
        </w:rPr>
        <w:t xml:space="preserve">- организация </w:t>
      </w:r>
      <w:proofErr w:type="spellStart"/>
      <w:r w:rsidRPr="0077350B">
        <w:rPr>
          <w:sz w:val="28"/>
          <w:szCs w:val="28"/>
        </w:rPr>
        <w:t>внутрицентровских</w:t>
      </w:r>
      <w:proofErr w:type="spellEnd"/>
      <w:r w:rsidRPr="0077350B">
        <w:rPr>
          <w:sz w:val="28"/>
          <w:szCs w:val="28"/>
        </w:rPr>
        <w:t xml:space="preserve"> мероприятий</w:t>
      </w:r>
      <w:r>
        <w:rPr>
          <w:sz w:val="28"/>
          <w:szCs w:val="28"/>
        </w:rPr>
        <w:t>;</w:t>
      </w:r>
    </w:p>
    <w:p w:rsidR="00DA0DE4" w:rsidRPr="0077350B" w:rsidRDefault="00DA0DE4" w:rsidP="00DA0DE4">
      <w:pPr>
        <w:tabs>
          <w:tab w:val="left" w:pos="-284"/>
        </w:tabs>
        <w:ind w:left="-567"/>
        <w:jc w:val="both"/>
        <w:rPr>
          <w:sz w:val="28"/>
          <w:szCs w:val="28"/>
        </w:rPr>
      </w:pPr>
      <w:r w:rsidRPr="0077350B">
        <w:rPr>
          <w:sz w:val="28"/>
          <w:szCs w:val="28"/>
        </w:rPr>
        <w:t>- развитие воспитательного потенциала образовательного процесса</w:t>
      </w:r>
      <w:r>
        <w:rPr>
          <w:sz w:val="28"/>
          <w:szCs w:val="28"/>
        </w:rPr>
        <w:t>.</w:t>
      </w:r>
      <w:r w:rsidRPr="0077350B">
        <w:rPr>
          <w:sz w:val="28"/>
          <w:szCs w:val="28"/>
        </w:rPr>
        <w:t xml:space="preserve"> </w:t>
      </w:r>
    </w:p>
    <w:p w:rsidR="00DA0DE4" w:rsidRPr="0077350B" w:rsidRDefault="00DA0DE4" w:rsidP="00DA0DE4">
      <w:pPr>
        <w:tabs>
          <w:tab w:val="left" w:pos="-284"/>
        </w:tabs>
        <w:ind w:left="-567"/>
        <w:jc w:val="both"/>
        <w:rPr>
          <w:sz w:val="28"/>
          <w:szCs w:val="28"/>
        </w:rPr>
      </w:pPr>
      <w:r w:rsidRPr="0077350B">
        <w:rPr>
          <w:sz w:val="28"/>
          <w:szCs w:val="28"/>
        </w:rPr>
        <w:t>Программы воспитательной деятельности реализуются в следующих направлениях воспитательной работы:</w:t>
      </w:r>
    </w:p>
    <w:p w:rsidR="00DA0DE4" w:rsidRPr="0077350B" w:rsidRDefault="00DA0DE4" w:rsidP="00DA0DE4">
      <w:pPr>
        <w:tabs>
          <w:tab w:val="left" w:pos="-284"/>
        </w:tabs>
        <w:ind w:left="-567"/>
        <w:jc w:val="both"/>
        <w:rPr>
          <w:sz w:val="28"/>
          <w:szCs w:val="28"/>
        </w:rPr>
      </w:pPr>
      <w:r w:rsidRPr="0077350B">
        <w:rPr>
          <w:sz w:val="28"/>
          <w:szCs w:val="28"/>
        </w:rPr>
        <w:t>а) Познавательное направление, реализующие задачи формирования интеллектуального развития учащихся;</w:t>
      </w:r>
    </w:p>
    <w:p w:rsidR="00DA0DE4" w:rsidRPr="0077350B" w:rsidRDefault="00DA0DE4" w:rsidP="00DA0DE4">
      <w:pPr>
        <w:tabs>
          <w:tab w:val="left" w:pos="-284"/>
        </w:tabs>
        <w:ind w:left="-567"/>
        <w:jc w:val="both"/>
        <w:rPr>
          <w:sz w:val="28"/>
          <w:szCs w:val="28"/>
        </w:rPr>
      </w:pPr>
      <w:r w:rsidRPr="0077350B">
        <w:rPr>
          <w:sz w:val="28"/>
          <w:szCs w:val="28"/>
        </w:rPr>
        <w:t>б)  Эстетическое направление, формирующее культурную образовательную среду Центра;</w:t>
      </w:r>
    </w:p>
    <w:p w:rsidR="00DA0DE4" w:rsidRPr="0077350B" w:rsidRDefault="00DA0DE4" w:rsidP="00DA0DE4">
      <w:pPr>
        <w:tabs>
          <w:tab w:val="left" w:pos="-284"/>
        </w:tabs>
        <w:ind w:left="-567"/>
        <w:jc w:val="both"/>
        <w:rPr>
          <w:sz w:val="28"/>
          <w:szCs w:val="28"/>
        </w:rPr>
      </w:pPr>
      <w:r w:rsidRPr="0077350B">
        <w:rPr>
          <w:sz w:val="28"/>
          <w:szCs w:val="28"/>
        </w:rPr>
        <w:t>в) Физическое воспитание, включающее спортивную работу, приобщение учащихся к здоровому образу жизни;</w:t>
      </w:r>
    </w:p>
    <w:p w:rsidR="00DA0DE4" w:rsidRPr="0077350B" w:rsidRDefault="00DA0DE4" w:rsidP="00DA0DE4">
      <w:pPr>
        <w:tabs>
          <w:tab w:val="left" w:pos="-284"/>
        </w:tabs>
        <w:ind w:left="-567"/>
        <w:jc w:val="both"/>
        <w:rPr>
          <w:sz w:val="28"/>
          <w:szCs w:val="28"/>
        </w:rPr>
      </w:pPr>
      <w:r w:rsidRPr="0077350B">
        <w:rPr>
          <w:sz w:val="28"/>
          <w:szCs w:val="28"/>
        </w:rPr>
        <w:t>г)  Трудовое воспитание, реализующее задачи приобщения к труду;</w:t>
      </w:r>
    </w:p>
    <w:p w:rsidR="00DA0DE4" w:rsidRPr="0077350B" w:rsidRDefault="00DA0DE4" w:rsidP="00DA0DE4">
      <w:pPr>
        <w:tabs>
          <w:tab w:val="left" w:pos="-284"/>
        </w:tabs>
        <w:ind w:left="-567"/>
        <w:jc w:val="both"/>
        <w:rPr>
          <w:sz w:val="28"/>
          <w:szCs w:val="28"/>
        </w:rPr>
      </w:pPr>
      <w:proofErr w:type="spellStart"/>
      <w:r w:rsidRPr="0077350B">
        <w:rPr>
          <w:sz w:val="28"/>
          <w:szCs w:val="28"/>
        </w:rPr>
        <w:t>д</w:t>
      </w:r>
      <w:proofErr w:type="spellEnd"/>
      <w:r>
        <w:rPr>
          <w:sz w:val="28"/>
          <w:szCs w:val="28"/>
        </w:rPr>
        <w:t xml:space="preserve">) </w:t>
      </w:r>
      <w:r w:rsidRPr="0077350B">
        <w:rPr>
          <w:sz w:val="28"/>
          <w:szCs w:val="28"/>
        </w:rPr>
        <w:t>Патриотическое направление, включающее реализацию национально-регионального компонента, воспитание толерантного отношения к людям разных профессий, национальностей, возрастов, к самому себе и др.;</w:t>
      </w:r>
    </w:p>
    <w:p w:rsidR="00DA0DE4" w:rsidRPr="0077350B" w:rsidRDefault="00DA0DE4" w:rsidP="00DA0DE4">
      <w:pPr>
        <w:tabs>
          <w:tab w:val="left" w:pos="-284"/>
        </w:tabs>
        <w:ind w:left="-567"/>
        <w:jc w:val="both"/>
        <w:rPr>
          <w:sz w:val="28"/>
          <w:szCs w:val="28"/>
        </w:rPr>
      </w:pPr>
      <w:r w:rsidRPr="0077350B">
        <w:rPr>
          <w:sz w:val="28"/>
          <w:szCs w:val="28"/>
        </w:rPr>
        <w:t>е)  Воспитание культуры поведения;</w:t>
      </w:r>
    </w:p>
    <w:p w:rsidR="00DA0DE4" w:rsidRPr="0077350B" w:rsidRDefault="00DA0DE4" w:rsidP="00DA0DE4">
      <w:pPr>
        <w:tabs>
          <w:tab w:val="left" w:pos="-284"/>
        </w:tabs>
        <w:ind w:left="-567"/>
        <w:jc w:val="both"/>
        <w:rPr>
          <w:sz w:val="28"/>
          <w:szCs w:val="28"/>
        </w:rPr>
      </w:pPr>
      <w:r w:rsidRPr="0077350B">
        <w:rPr>
          <w:sz w:val="28"/>
          <w:szCs w:val="28"/>
        </w:rPr>
        <w:t>ж) Экологическое воспитание.</w:t>
      </w:r>
    </w:p>
    <w:p w:rsidR="00DA0DE4" w:rsidRPr="0077350B" w:rsidRDefault="00AD4B68" w:rsidP="00DA0DE4">
      <w:pPr>
        <w:tabs>
          <w:tab w:val="left" w:pos="-284"/>
        </w:tabs>
        <w:jc w:val="both"/>
        <w:rPr>
          <w:b/>
          <w:i/>
          <w:sz w:val="28"/>
          <w:szCs w:val="28"/>
        </w:rPr>
      </w:pPr>
      <w:r>
        <w:rPr>
          <w:b/>
          <w:i/>
          <w:sz w:val="28"/>
          <w:szCs w:val="28"/>
        </w:rPr>
        <w:t xml:space="preserve">- </w:t>
      </w:r>
      <w:r w:rsidR="00DA0DE4" w:rsidRPr="0077350B">
        <w:rPr>
          <w:b/>
          <w:i/>
          <w:sz w:val="28"/>
          <w:szCs w:val="28"/>
        </w:rPr>
        <w:t>Программно – методическое обеспечение образовательного процесса ЦДТ</w:t>
      </w:r>
    </w:p>
    <w:p w:rsidR="00DA0DE4" w:rsidRPr="0077350B" w:rsidRDefault="00DA0DE4" w:rsidP="00DA0DE4">
      <w:pPr>
        <w:tabs>
          <w:tab w:val="left" w:pos="-284"/>
        </w:tabs>
        <w:ind w:left="-567"/>
        <w:jc w:val="both"/>
        <w:rPr>
          <w:sz w:val="28"/>
          <w:szCs w:val="28"/>
        </w:rPr>
      </w:pPr>
      <w:r w:rsidRPr="0077350B">
        <w:rPr>
          <w:sz w:val="28"/>
          <w:szCs w:val="28"/>
        </w:rPr>
        <w:tab/>
      </w:r>
      <w:proofErr w:type="spellStart"/>
      <w:r w:rsidRPr="0077350B">
        <w:rPr>
          <w:sz w:val="28"/>
          <w:szCs w:val="28"/>
        </w:rPr>
        <w:t>Общеразвивающие</w:t>
      </w:r>
      <w:proofErr w:type="spellEnd"/>
      <w:r w:rsidRPr="0077350B">
        <w:rPr>
          <w:sz w:val="28"/>
          <w:szCs w:val="28"/>
        </w:rPr>
        <w:t xml:space="preserve"> программы, разработанные педагогами, представляют собой систему подачи учебно-методического материала: программа, тематический план, методическое обеспечение.</w:t>
      </w:r>
    </w:p>
    <w:p w:rsidR="00DA0DE4" w:rsidRPr="0077350B" w:rsidRDefault="00DA0DE4" w:rsidP="00DA0DE4">
      <w:pPr>
        <w:tabs>
          <w:tab w:val="left" w:pos="-284"/>
        </w:tabs>
        <w:ind w:left="-567"/>
        <w:jc w:val="both"/>
        <w:rPr>
          <w:sz w:val="28"/>
          <w:szCs w:val="28"/>
        </w:rPr>
      </w:pPr>
      <w:r w:rsidRPr="0077350B">
        <w:rPr>
          <w:sz w:val="28"/>
          <w:szCs w:val="28"/>
          <w:u w:val="single"/>
        </w:rPr>
        <w:t>Основная цель занятий художественно – эстетического отдела:</w:t>
      </w:r>
      <w:r w:rsidRPr="0077350B">
        <w:rPr>
          <w:sz w:val="28"/>
          <w:szCs w:val="28"/>
        </w:rPr>
        <w:t xml:space="preserve"> создать условия для формирования позитивного отношения к культурным ценностям для овладения приемами познания мира через художественные образы. Объединения осуществляют развитие учащихся в различных областях искусства: музыка, хореография, литература, театр.</w:t>
      </w:r>
    </w:p>
    <w:p w:rsidR="00DA0DE4" w:rsidRPr="0077350B" w:rsidRDefault="00DA0DE4" w:rsidP="00DA0DE4">
      <w:pPr>
        <w:tabs>
          <w:tab w:val="left" w:pos="-284"/>
        </w:tabs>
        <w:ind w:left="-567"/>
        <w:jc w:val="both"/>
        <w:rPr>
          <w:sz w:val="28"/>
          <w:szCs w:val="28"/>
        </w:rPr>
      </w:pPr>
      <w:r w:rsidRPr="0077350B">
        <w:rPr>
          <w:sz w:val="28"/>
          <w:szCs w:val="28"/>
          <w:u w:val="single"/>
        </w:rPr>
        <w:t>Объединения технического направления</w:t>
      </w:r>
      <w:r w:rsidRPr="0077350B">
        <w:rPr>
          <w:sz w:val="28"/>
          <w:szCs w:val="28"/>
        </w:rPr>
        <w:t xml:space="preserve"> организуют конструктивную, техническую, рационализаторскую и изобретательскую деятельность учащихся в различных областях техники. </w:t>
      </w:r>
    </w:p>
    <w:p w:rsidR="00DA0DE4" w:rsidRPr="0077350B" w:rsidRDefault="00DA0DE4" w:rsidP="00DA0DE4">
      <w:pPr>
        <w:tabs>
          <w:tab w:val="left" w:pos="-284"/>
        </w:tabs>
        <w:ind w:left="-567"/>
        <w:jc w:val="both"/>
        <w:rPr>
          <w:sz w:val="28"/>
          <w:szCs w:val="28"/>
        </w:rPr>
      </w:pPr>
      <w:r w:rsidRPr="0077350B">
        <w:rPr>
          <w:sz w:val="28"/>
          <w:szCs w:val="28"/>
          <w:u w:val="single"/>
        </w:rPr>
        <w:t>Спортивный отдел</w:t>
      </w:r>
      <w:r w:rsidRPr="0077350B">
        <w:rPr>
          <w:sz w:val="28"/>
          <w:szCs w:val="28"/>
        </w:rPr>
        <w:t xml:space="preserve"> Центра детского творчества организует учебно-тренировочную и воспитательную работу с учащимися по подготовке юных спортсменов, укреплению здоровья, развитию их интереса к физической культуре.</w:t>
      </w:r>
    </w:p>
    <w:p w:rsidR="00DA0DE4" w:rsidRDefault="00DA0DE4" w:rsidP="00DA0DE4">
      <w:pPr>
        <w:tabs>
          <w:tab w:val="left" w:pos="-284"/>
        </w:tabs>
        <w:ind w:left="-567"/>
        <w:jc w:val="both"/>
        <w:rPr>
          <w:sz w:val="28"/>
          <w:szCs w:val="28"/>
        </w:rPr>
      </w:pPr>
      <w:r w:rsidRPr="0077350B">
        <w:rPr>
          <w:sz w:val="28"/>
          <w:szCs w:val="28"/>
        </w:rPr>
        <w:t xml:space="preserve"> В формировании личности учащихся большое значение имеют разнообразные виды </w:t>
      </w:r>
      <w:r w:rsidRPr="0077350B">
        <w:rPr>
          <w:sz w:val="28"/>
          <w:szCs w:val="28"/>
          <w:u w:val="single"/>
        </w:rPr>
        <w:t>декоративно-прикладной деятельности:</w:t>
      </w:r>
      <w:r w:rsidRPr="0077350B">
        <w:rPr>
          <w:sz w:val="28"/>
          <w:szCs w:val="28"/>
        </w:rPr>
        <w:t xml:space="preserve"> лепка, рукоделие. Эти занятия дарят учащимся радость познания, творчества.</w:t>
      </w:r>
    </w:p>
    <w:p w:rsidR="00DA0DE4" w:rsidRPr="005125E3" w:rsidRDefault="00DA0DE4" w:rsidP="00DA0DE4">
      <w:pPr>
        <w:shd w:val="clear" w:color="auto" w:fill="FFFFFF"/>
        <w:tabs>
          <w:tab w:val="left" w:pos="-284"/>
        </w:tabs>
        <w:ind w:left="-567"/>
        <w:jc w:val="both"/>
        <w:rPr>
          <w:sz w:val="28"/>
          <w:szCs w:val="28"/>
          <w:u w:val="single"/>
          <w:shd w:val="clear" w:color="auto" w:fill="FFFFFF"/>
        </w:rPr>
      </w:pPr>
      <w:r w:rsidRPr="005125E3">
        <w:rPr>
          <w:sz w:val="28"/>
          <w:szCs w:val="18"/>
          <w:shd w:val="clear" w:color="auto" w:fill="FFFFFF"/>
        </w:rPr>
        <w:lastRenderedPageBreak/>
        <w:t xml:space="preserve">Занятия в объединениях </w:t>
      </w:r>
      <w:r w:rsidRPr="005125E3">
        <w:rPr>
          <w:sz w:val="28"/>
          <w:szCs w:val="18"/>
          <w:u w:val="single"/>
          <w:shd w:val="clear" w:color="auto" w:fill="FFFFFF"/>
        </w:rPr>
        <w:t>естественно – научной направленности</w:t>
      </w:r>
      <w:r w:rsidRPr="005125E3">
        <w:rPr>
          <w:sz w:val="28"/>
          <w:szCs w:val="18"/>
          <w:shd w:val="clear" w:color="auto" w:fill="FFFFFF"/>
        </w:rPr>
        <w:t xml:space="preserve"> помогают сформировать у учащихся научную картину окружающего мира; развить познавательную активность в сфере естественных наук; вызвать интерес к изучению объектов природы, особенностей их функционирования и взаимодействия с другими элементами окружающей среды; на практике продемонстрировать рациональное использование даров природы и их охрану; экологическое</w:t>
      </w:r>
      <w:r>
        <w:rPr>
          <w:sz w:val="28"/>
          <w:szCs w:val="18"/>
          <w:shd w:val="clear" w:color="auto" w:fill="FFFFFF"/>
        </w:rPr>
        <w:t xml:space="preserve"> </w:t>
      </w:r>
      <w:r w:rsidRPr="005125E3">
        <w:rPr>
          <w:sz w:val="28"/>
          <w:szCs w:val="18"/>
          <w:shd w:val="clear" w:color="auto" w:fill="FFFFFF"/>
        </w:rPr>
        <w:t>воспитание.</w:t>
      </w:r>
      <w:r w:rsidRPr="005125E3">
        <w:rPr>
          <w:sz w:val="18"/>
          <w:szCs w:val="18"/>
        </w:rPr>
        <w:br/>
      </w:r>
      <w:proofErr w:type="gramStart"/>
      <w:r w:rsidRPr="005125E3">
        <w:rPr>
          <w:sz w:val="28"/>
          <w:szCs w:val="28"/>
          <w:shd w:val="clear" w:color="auto" w:fill="FFFFFF"/>
        </w:rPr>
        <w:t xml:space="preserve">Определиться с будущей профессией и создать условия его роста как личности; привить нормы морали, общечеловеческие ценности; дать учащемуся понятие о его правах и обязанностях как члена общества; научить взаимодействовать с окружающим миром и подстраиваться под происходящие в нем изменения; развить у ребенка социальные способности и одаренность (интеллект, активность, творчество) – помогают занятия по программам </w:t>
      </w:r>
      <w:r w:rsidRPr="005125E3">
        <w:rPr>
          <w:sz w:val="28"/>
          <w:szCs w:val="28"/>
          <w:u w:val="single"/>
          <w:shd w:val="clear" w:color="auto" w:fill="FFFFFF"/>
        </w:rPr>
        <w:t>социально – гуманитарной направленности.</w:t>
      </w:r>
      <w:proofErr w:type="gramEnd"/>
    </w:p>
    <w:p w:rsidR="00DA0DE4" w:rsidRPr="005125E3" w:rsidRDefault="00DA0DE4" w:rsidP="00DA0DE4">
      <w:pPr>
        <w:shd w:val="clear" w:color="auto" w:fill="FFFFFF"/>
        <w:tabs>
          <w:tab w:val="left" w:pos="-284"/>
        </w:tabs>
        <w:ind w:left="-567"/>
        <w:jc w:val="both"/>
        <w:rPr>
          <w:b/>
          <w:i/>
          <w:sz w:val="28"/>
          <w:szCs w:val="28"/>
        </w:rPr>
      </w:pPr>
    </w:p>
    <w:p w:rsidR="00DA0DE4" w:rsidRPr="0077350B" w:rsidRDefault="00DA0DE4" w:rsidP="00DA0DE4">
      <w:pPr>
        <w:tabs>
          <w:tab w:val="left" w:pos="-284"/>
        </w:tabs>
        <w:ind w:left="-567"/>
        <w:jc w:val="both"/>
        <w:rPr>
          <w:sz w:val="28"/>
          <w:szCs w:val="28"/>
        </w:rPr>
      </w:pPr>
      <w:r w:rsidRPr="0077350B">
        <w:rPr>
          <w:sz w:val="28"/>
          <w:szCs w:val="28"/>
        </w:rPr>
        <w:t>Обучение и воспитание в Центре ведется на русском и башкирском языке.</w:t>
      </w:r>
    </w:p>
    <w:p w:rsidR="00DA0DE4" w:rsidRDefault="00DA0DE4" w:rsidP="00DA0DE4">
      <w:pPr>
        <w:tabs>
          <w:tab w:val="left" w:pos="-284"/>
        </w:tabs>
        <w:ind w:left="-567"/>
        <w:jc w:val="both"/>
        <w:rPr>
          <w:rFonts w:ascii="Helvetica" w:hAnsi="Helvetica" w:cs="Helvetica"/>
          <w:color w:val="333333"/>
          <w:sz w:val="18"/>
          <w:szCs w:val="18"/>
          <w:shd w:val="clear" w:color="auto" w:fill="EAEAEA"/>
        </w:rPr>
      </w:pPr>
    </w:p>
    <w:p w:rsidR="00DA0DE4" w:rsidRPr="0077350B" w:rsidRDefault="00AD4B68" w:rsidP="00DA0DE4">
      <w:pPr>
        <w:tabs>
          <w:tab w:val="left" w:pos="-284"/>
        </w:tabs>
        <w:jc w:val="both"/>
        <w:rPr>
          <w:b/>
          <w:i/>
          <w:sz w:val="28"/>
          <w:szCs w:val="28"/>
        </w:rPr>
      </w:pPr>
      <w:r>
        <w:rPr>
          <w:b/>
          <w:i/>
          <w:sz w:val="28"/>
          <w:szCs w:val="28"/>
        </w:rPr>
        <w:t xml:space="preserve">- </w:t>
      </w:r>
      <w:r w:rsidR="00F550E6">
        <w:rPr>
          <w:b/>
          <w:i/>
          <w:sz w:val="28"/>
          <w:szCs w:val="28"/>
        </w:rPr>
        <w:t>П</w:t>
      </w:r>
      <w:r w:rsidR="00DA0DE4" w:rsidRPr="0077350B">
        <w:rPr>
          <w:b/>
          <w:i/>
          <w:sz w:val="28"/>
          <w:szCs w:val="28"/>
        </w:rPr>
        <w:t>едагогическое сопровождение образовательного процесса</w:t>
      </w:r>
    </w:p>
    <w:p w:rsidR="00DA0DE4" w:rsidRPr="0077350B" w:rsidRDefault="00DA0DE4" w:rsidP="00DA0DE4">
      <w:pPr>
        <w:tabs>
          <w:tab w:val="left" w:pos="-284"/>
        </w:tabs>
        <w:ind w:left="-567"/>
        <w:jc w:val="both"/>
        <w:rPr>
          <w:sz w:val="28"/>
          <w:szCs w:val="28"/>
        </w:rPr>
      </w:pPr>
      <w:r w:rsidRPr="0077350B">
        <w:rPr>
          <w:sz w:val="28"/>
          <w:szCs w:val="28"/>
        </w:rPr>
        <w:tab/>
        <w:t xml:space="preserve">Основные задачи, которые решает психологическая служба в Центре – социально-психологические, направленные на становление личности, как учащегося, так и педагога. Сопровождение интегрирует диагностику, консультативную работу, </w:t>
      </w:r>
      <w:proofErr w:type="spellStart"/>
      <w:r w:rsidRPr="0077350B">
        <w:rPr>
          <w:sz w:val="28"/>
          <w:szCs w:val="28"/>
        </w:rPr>
        <w:t>психопросвещение</w:t>
      </w:r>
      <w:proofErr w:type="spellEnd"/>
      <w:r w:rsidRPr="0077350B">
        <w:rPr>
          <w:sz w:val="28"/>
          <w:szCs w:val="28"/>
        </w:rPr>
        <w:t xml:space="preserve"> и коррекционную работу. Она охватывает все субъекты педагогического процесса: учащихся, родителей, педагогов, администрацию.</w:t>
      </w:r>
    </w:p>
    <w:p w:rsidR="00DA0DE4" w:rsidRPr="0077350B" w:rsidRDefault="00DA0DE4" w:rsidP="00DA0DE4">
      <w:pPr>
        <w:tabs>
          <w:tab w:val="left" w:pos="-284"/>
        </w:tabs>
        <w:ind w:left="-567"/>
        <w:jc w:val="both"/>
        <w:rPr>
          <w:sz w:val="28"/>
          <w:szCs w:val="28"/>
        </w:rPr>
      </w:pPr>
      <w:r w:rsidRPr="0077350B">
        <w:rPr>
          <w:sz w:val="28"/>
          <w:szCs w:val="28"/>
        </w:rPr>
        <w:t>Основные направления работы:</w:t>
      </w:r>
    </w:p>
    <w:p w:rsidR="00DA0DE4" w:rsidRPr="0077350B" w:rsidRDefault="00DA0DE4" w:rsidP="00DA0DE4">
      <w:pPr>
        <w:numPr>
          <w:ilvl w:val="0"/>
          <w:numId w:val="12"/>
        </w:numPr>
        <w:tabs>
          <w:tab w:val="left" w:pos="-284"/>
        </w:tabs>
        <w:ind w:left="-567" w:firstLine="0"/>
        <w:jc w:val="both"/>
        <w:rPr>
          <w:sz w:val="28"/>
          <w:szCs w:val="28"/>
        </w:rPr>
      </w:pPr>
      <w:r w:rsidRPr="0077350B">
        <w:rPr>
          <w:sz w:val="28"/>
          <w:szCs w:val="28"/>
        </w:rPr>
        <w:t>Психодиагностика (индивидуальная и групповая – скрининг)</w:t>
      </w:r>
    </w:p>
    <w:p w:rsidR="00DA0DE4" w:rsidRPr="0077350B" w:rsidRDefault="00DA0DE4" w:rsidP="00DA0DE4">
      <w:pPr>
        <w:numPr>
          <w:ilvl w:val="0"/>
          <w:numId w:val="12"/>
        </w:numPr>
        <w:tabs>
          <w:tab w:val="left" w:pos="-284"/>
        </w:tabs>
        <w:ind w:left="-567" w:firstLine="0"/>
        <w:jc w:val="both"/>
        <w:rPr>
          <w:sz w:val="28"/>
          <w:szCs w:val="28"/>
        </w:rPr>
      </w:pPr>
      <w:r w:rsidRPr="0077350B">
        <w:rPr>
          <w:sz w:val="28"/>
          <w:szCs w:val="28"/>
        </w:rPr>
        <w:t>Консультирование (индивидуальное и групповое)</w:t>
      </w:r>
    </w:p>
    <w:p w:rsidR="00DA0DE4" w:rsidRPr="0077350B" w:rsidRDefault="00DA0DE4" w:rsidP="00DA0DE4">
      <w:pPr>
        <w:numPr>
          <w:ilvl w:val="0"/>
          <w:numId w:val="12"/>
        </w:numPr>
        <w:tabs>
          <w:tab w:val="left" w:pos="-284"/>
        </w:tabs>
        <w:ind w:left="-567" w:firstLine="0"/>
        <w:jc w:val="both"/>
        <w:rPr>
          <w:sz w:val="28"/>
          <w:szCs w:val="28"/>
        </w:rPr>
      </w:pPr>
      <w:proofErr w:type="spellStart"/>
      <w:r w:rsidRPr="0077350B">
        <w:rPr>
          <w:sz w:val="28"/>
          <w:szCs w:val="28"/>
        </w:rPr>
        <w:t>Психокоррекция</w:t>
      </w:r>
      <w:proofErr w:type="spellEnd"/>
      <w:r w:rsidRPr="0077350B">
        <w:rPr>
          <w:sz w:val="28"/>
          <w:szCs w:val="28"/>
        </w:rPr>
        <w:t xml:space="preserve"> (коррекционная и развивающая работа – индивидуально и групповая)</w:t>
      </w:r>
    </w:p>
    <w:p w:rsidR="00DA0DE4" w:rsidRPr="0077350B" w:rsidRDefault="00DA0DE4" w:rsidP="00DA0DE4">
      <w:pPr>
        <w:numPr>
          <w:ilvl w:val="0"/>
          <w:numId w:val="12"/>
        </w:numPr>
        <w:tabs>
          <w:tab w:val="left" w:pos="-284"/>
        </w:tabs>
        <w:ind w:left="-567" w:firstLine="0"/>
        <w:jc w:val="both"/>
        <w:rPr>
          <w:sz w:val="28"/>
          <w:szCs w:val="28"/>
        </w:rPr>
      </w:pPr>
      <w:proofErr w:type="spellStart"/>
      <w:r w:rsidRPr="0077350B">
        <w:rPr>
          <w:sz w:val="28"/>
          <w:szCs w:val="28"/>
        </w:rPr>
        <w:t>Психопросвещение</w:t>
      </w:r>
      <w:proofErr w:type="spellEnd"/>
    </w:p>
    <w:p w:rsidR="00DA0DE4" w:rsidRPr="0077350B" w:rsidRDefault="00DA0DE4" w:rsidP="00DA0DE4">
      <w:pPr>
        <w:numPr>
          <w:ilvl w:val="0"/>
          <w:numId w:val="12"/>
        </w:numPr>
        <w:tabs>
          <w:tab w:val="left" w:pos="-284"/>
        </w:tabs>
        <w:ind w:left="-567" w:firstLine="0"/>
        <w:jc w:val="both"/>
        <w:rPr>
          <w:sz w:val="28"/>
          <w:szCs w:val="28"/>
        </w:rPr>
      </w:pPr>
      <w:proofErr w:type="spellStart"/>
      <w:r w:rsidRPr="0077350B">
        <w:rPr>
          <w:sz w:val="28"/>
          <w:szCs w:val="28"/>
        </w:rPr>
        <w:t>Психопрофилактика</w:t>
      </w:r>
      <w:proofErr w:type="spellEnd"/>
      <w:r w:rsidRPr="0077350B">
        <w:rPr>
          <w:sz w:val="28"/>
          <w:szCs w:val="28"/>
        </w:rPr>
        <w:t xml:space="preserve"> </w:t>
      </w:r>
    </w:p>
    <w:p w:rsidR="00DA0DE4" w:rsidRPr="0077350B" w:rsidRDefault="00DA0DE4" w:rsidP="00DA0DE4">
      <w:pPr>
        <w:tabs>
          <w:tab w:val="left" w:pos="-284"/>
        </w:tabs>
        <w:ind w:left="-567"/>
        <w:jc w:val="both"/>
        <w:rPr>
          <w:sz w:val="28"/>
          <w:szCs w:val="28"/>
          <w:u w:val="single"/>
        </w:rPr>
      </w:pPr>
      <w:r w:rsidRPr="0077350B">
        <w:rPr>
          <w:sz w:val="28"/>
          <w:szCs w:val="28"/>
          <w:u w:val="single"/>
        </w:rPr>
        <w:t>Выбор образовательного маршрута –  объединения</w:t>
      </w:r>
    </w:p>
    <w:p w:rsidR="00DA0DE4" w:rsidRPr="0077350B" w:rsidRDefault="00DA0DE4" w:rsidP="00DA0DE4">
      <w:pPr>
        <w:tabs>
          <w:tab w:val="left" w:pos="-284"/>
        </w:tabs>
        <w:ind w:left="-567"/>
        <w:jc w:val="both"/>
        <w:rPr>
          <w:sz w:val="28"/>
          <w:szCs w:val="28"/>
        </w:rPr>
      </w:pPr>
      <w:r w:rsidRPr="0077350B">
        <w:rPr>
          <w:sz w:val="28"/>
          <w:szCs w:val="28"/>
        </w:rPr>
        <w:t>Основанием для выбора объединения учащимися являются:</w:t>
      </w:r>
    </w:p>
    <w:p w:rsidR="00DA0DE4" w:rsidRPr="0077350B" w:rsidRDefault="00DA0DE4" w:rsidP="00DA0DE4">
      <w:pPr>
        <w:numPr>
          <w:ilvl w:val="0"/>
          <w:numId w:val="13"/>
        </w:numPr>
        <w:tabs>
          <w:tab w:val="left" w:pos="-284"/>
        </w:tabs>
        <w:ind w:left="-567" w:firstLine="0"/>
        <w:jc w:val="both"/>
        <w:rPr>
          <w:sz w:val="28"/>
          <w:szCs w:val="28"/>
        </w:rPr>
      </w:pPr>
      <w:r w:rsidRPr="0077350B">
        <w:rPr>
          <w:sz w:val="28"/>
          <w:szCs w:val="28"/>
        </w:rPr>
        <w:t>Желание учащегося, родителей;</w:t>
      </w:r>
    </w:p>
    <w:p w:rsidR="00DA0DE4" w:rsidRPr="0077350B" w:rsidRDefault="00DA0DE4" w:rsidP="00DA0DE4">
      <w:pPr>
        <w:numPr>
          <w:ilvl w:val="0"/>
          <w:numId w:val="13"/>
        </w:numPr>
        <w:tabs>
          <w:tab w:val="left" w:pos="-284"/>
        </w:tabs>
        <w:ind w:left="-567" w:firstLine="0"/>
        <w:jc w:val="both"/>
        <w:rPr>
          <w:sz w:val="28"/>
          <w:szCs w:val="28"/>
        </w:rPr>
      </w:pPr>
      <w:r w:rsidRPr="0077350B">
        <w:rPr>
          <w:sz w:val="28"/>
          <w:szCs w:val="28"/>
        </w:rPr>
        <w:t>Состояние здоровья учащихся;</w:t>
      </w:r>
    </w:p>
    <w:p w:rsidR="00DA0DE4" w:rsidRPr="0077350B" w:rsidRDefault="00DA0DE4" w:rsidP="00DA0DE4">
      <w:pPr>
        <w:tabs>
          <w:tab w:val="left" w:pos="-284"/>
        </w:tabs>
        <w:ind w:left="-567"/>
        <w:jc w:val="both"/>
        <w:rPr>
          <w:sz w:val="28"/>
          <w:szCs w:val="28"/>
        </w:rPr>
      </w:pPr>
      <w:r w:rsidRPr="0077350B">
        <w:rPr>
          <w:sz w:val="28"/>
          <w:szCs w:val="28"/>
        </w:rPr>
        <w:t>Образовательные направления Центра:</w:t>
      </w:r>
    </w:p>
    <w:p w:rsidR="00DA0DE4" w:rsidRPr="0077350B" w:rsidRDefault="00DA0DE4" w:rsidP="00DA0DE4">
      <w:pPr>
        <w:numPr>
          <w:ilvl w:val="0"/>
          <w:numId w:val="14"/>
        </w:numPr>
        <w:tabs>
          <w:tab w:val="left" w:pos="-284"/>
        </w:tabs>
        <w:ind w:left="-567" w:firstLine="0"/>
        <w:jc w:val="both"/>
        <w:rPr>
          <w:sz w:val="28"/>
          <w:szCs w:val="28"/>
        </w:rPr>
      </w:pPr>
      <w:r>
        <w:rPr>
          <w:sz w:val="28"/>
          <w:szCs w:val="28"/>
        </w:rPr>
        <w:t>Художественное</w:t>
      </w:r>
      <w:r w:rsidRPr="0077350B">
        <w:rPr>
          <w:sz w:val="28"/>
          <w:szCs w:val="28"/>
        </w:rPr>
        <w:t xml:space="preserve"> направление</w:t>
      </w:r>
    </w:p>
    <w:p w:rsidR="00DA0DE4" w:rsidRPr="0077350B" w:rsidRDefault="00DA0DE4" w:rsidP="00DA0DE4">
      <w:pPr>
        <w:numPr>
          <w:ilvl w:val="0"/>
          <w:numId w:val="14"/>
        </w:numPr>
        <w:tabs>
          <w:tab w:val="left" w:pos="-284"/>
        </w:tabs>
        <w:ind w:left="-567" w:firstLine="0"/>
        <w:jc w:val="both"/>
        <w:rPr>
          <w:sz w:val="28"/>
          <w:szCs w:val="28"/>
        </w:rPr>
      </w:pPr>
      <w:proofErr w:type="spellStart"/>
      <w:r>
        <w:rPr>
          <w:sz w:val="28"/>
          <w:szCs w:val="28"/>
        </w:rPr>
        <w:t>Физкультурно</w:t>
      </w:r>
      <w:proofErr w:type="spellEnd"/>
      <w:r>
        <w:rPr>
          <w:sz w:val="28"/>
          <w:szCs w:val="28"/>
        </w:rPr>
        <w:t xml:space="preserve"> - спортивное</w:t>
      </w:r>
      <w:r w:rsidRPr="0077350B">
        <w:rPr>
          <w:sz w:val="28"/>
          <w:szCs w:val="28"/>
        </w:rPr>
        <w:t xml:space="preserve"> направление</w:t>
      </w:r>
    </w:p>
    <w:p w:rsidR="00DA0DE4" w:rsidRPr="0077350B" w:rsidRDefault="00DA0DE4" w:rsidP="00DA0DE4">
      <w:pPr>
        <w:numPr>
          <w:ilvl w:val="0"/>
          <w:numId w:val="14"/>
        </w:numPr>
        <w:tabs>
          <w:tab w:val="left" w:pos="-284"/>
        </w:tabs>
        <w:ind w:left="-567" w:firstLine="0"/>
        <w:jc w:val="both"/>
        <w:rPr>
          <w:sz w:val="28"/>
          <w:szCs w:val="28"/>
        </w:rPr>
      </w:pPr>
      <w:r w:rsidRPr="0077350B">
        <w:rPr>
          <w:sz w:val="28"/>
          <w:szCs w:val="28"/>
        </w:rPr>
        <w:t>Техническое направление</w:t>
      </w:r>
    </w:p>
    <w:p w:rsidR="00DA0DE4" w:rsidRDefault="00DA0DE4" w:rsidP="00DA0DE4">
      <w:pPr>
        <w:tabs>
          <w:tab w:val="left" w:pos="-284"/>
        </w:tabs>
        <w:ind w:left="-567"/>
        <w:jc w:val="both"/>
        <w:rPr>
          <w:sz w:val="28"/>
          <w:szCs w:val="28"/>
          <w:u w:val="single"/>
        </w:rPr>
      </w:pPr>
      <w:r w:rsidRPr="0077350B">
        <w:rPr>
          <w:sz w:val="28"/>
          <w:szCs w:val="28"/>
          <w:u w:val="single"/>
        </w:rPr>
        <w:t>Работа с родителями</w:t>
      </w:r>
    </w:p>
    <w:p w:rsidR="00DA0DE4" w:rsidRDefault="00DA0DE4" w:rsidP="00DA0DE4">
      <w:pPr>
        <w:tabs>
          <w:tab w:val="left" w:pos="-284"/>
        </w:tabs>
        <w:ind w:left="-567"/>
        <w:jc w:val="both"/>
        <w:rPr>
          <w:sz w:val="28"/>
          <w:szCs w:val="28"/>
        </w:rPr>
      </w:pPr>
      <w:r w:rsidRPr="00AB2DE5">
        <w:rPr>
          <w:sz w:val="28"/>
          <w:szCs w:val="28"/>
        </w:rPr>
        <w:t xml:space="preserve">- </w:t>
      </w:r>
      <w:r>
        <w:rPr>
          <w:sz w:val="28"/>
          <w:szCs w:val="28"/>
        </w:rPr>
        <w:t xml:space="preserve"> </w:t>
      </w:r>
      <w:r w:rsidRPr="0077350B">
        <w:rPr>
          <w:sz w:val="28"/>
          <w:szCs w:val="28"/>
        </w:rPr>
        <w:t>Информационный</w:t>
      </w:r>
      <w:r>
        <w:rPr>
          <w:sz w:val="28"/>
          <w:szCs w:val="28"/>
        </w:rPr>
        <w:t xml:space="preserve"> сайт МБУ ДО ЦДТ</w:t>
      </w:r>
    </w:p>
    <w:p w:rsidR="00DA0DE4" w:rsidRPr="00AB2DE5" w:rsidRDefault="00DA0DE4" w:rsidP="00DA0DE4">
      <w:pPr>
        <w:tabs>
          <w:tab w:val="left" w:pos="-284"/>
        </w:tabs>
        <w:ind w:left="-567"/>
        <w:jc w:val="both"/>
        <w:rPr>
          <w:sz w:val="28"/>
          <w:szCs w:val="28"/>
        </w:rPr>
      </w:pPr>
      <w:r>
        <w:rPr>
          <w:sz w:val="28"/>
          <w:szCs w:val="28"/>
        </w:rPr>
        <w:t xml:space="preserve">- </w:t>
      </w:r>
      <w:r w:rsidRPr="0077350B">
        <w:rPr>
          <w:sz w:val="28"/>
          <w:szCs w:val="28"/>
        </w:rPr>
        <w:t>Информационный</w:t>
      </w:r>
      <w:r>
        <w:rPr>
          <w:sz w:val="28"/>
          <w:szCs w:val="28"/>
        </w:rPr>
        <w:t xml:space="preserve"> сайт «Навигатор дополнительного образования детей РБ»</w:t>
      </w:r>
    </w:p>
    <w:p w:rsidR="00DA0DE4" w:rsidRPr="0077350B" w:rsidRDefault="00DA0DE4" w:rsidP="00DA0DE4">
      <w:pPr>
        <w:numPr>
          <w:ilvl w:val="0"/>
          <w:numId w:val="15"/>
        </w:numPr>
        <w:tabs>
          <w:tab w:val="left" w:pos="-284"/>
        </w:tabs>
        <w:ind w:left="-567" w:firstLine="0"/>
        <w:jc w:val="both"/>
        <w:rPr>
          <w:sz w:val="28"/>
          <w:szCs w:val="28"/>
        </w:rPr>
      </w:pPr>
      <w:r w:rsidRPr="0077350B">
        <w:rPr>
          <w:sz w:val="28"/>
          <w:szCs w:val="28"/>
        </w:rPr>
        <w:t>Информационный стенд в вестибюле;</w:t>
      </w:r>
    </w:p>
    <w:p w:rsidR="00DA0DE4" w:rsidRPr="0077350B" w:rsidRDefault="00DA0DE4" w:rsidP="00DA0DE4">
      <w:pPr>
        <w:numPr>
          <w:ilvl w:val="0"/>
          <w:numId w:val="15"/>
        </w:numPr>
        <w:tabs>
          <w:tab w:val="left" w:pos="-284"/>
        </w:tabs>
        <w:ind w:left="-567" w:firstLine="0"/>
        <w:jc w:val="both"/>
        <w:rPr>
          <w:sz w:val="28"/>
          <w:szCs w:val="28"/>
        </w:rPr>
      </w:pPr>
      <w:r w:rsidRPr="0077350B">
        <w:rPr>
          <w:sz w:val="28"/>
          <w:szCs w:val="28"/>
        </w:rPr>
        <w:t>Родительские конференции;</w:t>
      </w:r>
    </w:p>
    <w:p w:rsidR="00DA0DE4" w:rsidRPr="0077350B" w:rsidRDefault="00DA0DE4" w:rsidP="00DA0DE4">
      <w:pPr>
        <w:numPr>
          <w:ilvl w:val="0"/>
          <w:numId w:val="15"/>
        </w:numPr>
        <w:tabs>
          <w:tab w:val="left" w:pos="-284"/>
        </w:tabs>
        <w:ind w:left="-567" w:firstLine="0"/>
        <w:jc w:val="both"/>
        <w:rPr>
          <w:sz w:val="28"/>
          <w:szCs w:val="28"/>
        </w:rPr>
      </w:pPr>
      <w:r w:rsidRPr="0077350B">
        <w:rPr>
          <w:sz w:val="28"/>
          <w:szCs w:val="28"/>
        </w:rPr>
        <w:t>Родительские собрания в объединениях;</w:t>
      </w:r>
    </w:p>
    <w:p w:rsidR="00DA0DE4" w:rsidRPr="0077350B" w:rsidRDefault="00DA0DE4" w:rsidP="00DA0DE4">
      <w:pPr>
        <w:numPr>
          <w:ilvl w:val="0"/>
          <w:numId w:val="15"/>
        </w:numPr>
        <w:tabs>
          <w:tab w:val="left" w:pos="-284"/>
        </w:tabs>
        <w:ind w:left="-567" w:firstLine="0"/>
        <w:jc w:val="both"/>
        <w:rPr>
          <w:sz w:val="28"/>
          <w:szCs w:val="28"/>
        </w:rPr>
      </w:pPr>
      <w:r w:rsidRPr="0077350B">
        <w:rPr>
          <w:sz w:val="28"/>
          <w:szCs w:val="28"/>
        </w:rPr>
        <w:lastRenderedPageBreak/>
        <w:t>Консультации, беседы;</w:t>
      </w:r>
    </w:p>
    <w:p w:rsidR="00DA0DE4" w:rsidRPr="0077350B" w:rsidRDefault="00DA0DE4" w:rsidP="00DA0DE4">
      <w:pPr>
        <w:numPr>
          <w:ilvl w:val="0"/>
          <w:numId w:val="15"/>
        </w:numPr>
        <w:tabs>
          <w:tab w:val="left" w:pos="-284"/>
        </w:tabs>
        <w:ind w:left="-567" w:firstLine="0"/>
        <w:jc w:val="both"/>
        <w:rPr>
          <w:sz w:val="28"/>
          <w:szCs w:val="28"/>
        </w:rPr>
      </w:pPr>
      <w:r w:rsidRPr="0077350B">
        <w:rPr>
          <w:sz w:val="28"/>
          <w:szCs w:val="28"/>
        </w:rPr>
        <w:t>Анкетирование;</w:t>
      </w:r>
    </w:p>
    <w:p w:rsidR="00DA0DE4" w:rsidRPr="0077350B" w:rsidRDefault="00DA0DE4" w:rsidP="00DA0DE4">
      <w:pPr>
        <w:numPr>
          <w:ilvl w:val="0"/>
          <w:numId w:val="15"/>
        </w:numPr>
        <w:tabs>
          <w:tab w:val="left" w:pos="-284"/>
        </w:tabs>
        <w:ind w:left="-567" w:firstLine="0"/>
        <w:jc w:val="both"/>
        <w:rPr>
          <w:sz w:val="28"/>
          <w:szCs w:val="28"/>
        </w:rPr>
      </w:pPr>
      <w:r w:rsidRPr="0077350B">
        <w:rPr>
          <w:sz w:val="28"/>
          <w:szCs w:val="28"/>
        </w:rPr>
        <w:t>Совместные праздники;</w:t>
      </w:r>
    </w:p>
    <w:p w:rsidR="00DA0DE4" w:rsidRDefault="00DA0DE4" w:rsidP="00DA0DE4">
      <w:pPr>
        <w:numPr>
          <w:ilvl w:val="0"/>
          <w:numId w:val="15"/>
        </w:numPr>
        <w:tabs>
          <w:tab w:val="left" w:pos="-284"/>
        </w:tabs>
        <w:ind w:left="-567" w:firstLine="0"/>
        <w:jc w:val="both"/>
        <w:rPr>
          <w:sz w:val="28"/>
          <w:szCs w:val="28"/>
        </w:rPr>
      </w:pPr>
      <w:r w:rsidRPr="0077350B">
        <w:rPr>
          <w:sz w:val="28"/>
          <w:szCs w:val="28"/>
        </w:rPr>
        <w:t>Участие родителей в мероприятиях Центра.</w:t>
      </w:r>
    </w:p>
    <w:p w:rsidR="00DA0DE4" w:rsidRPr="00B54FA9" w:rsidRDefault="00DA0DE4" w:rsidP="00DA0DE4">
      <w:pPr>
        <w:tabs>
          <w:tab w:val="left" w:pos="-284"/>
        </w:tabs>
        <w:jc w:val="both"/>
      </w:pPr>
    </w:p>
    <w:p w:rsidR="00DA0DE4" w:rsidRPr="00AD4B68" w:rsidRDefault="00DA0DE4" w:rsidP="00DA0DE4">
      <w:pPr>
        <w:tabs>
          <w:tab w:val="left" w:pos="-284"/>
        </w:tabs>
        <w:ind w:left="-567"/>
        <w:jc w:val="both"/>
        <w:rPr>
          <w:b/>
          <w:sz w:val="32"/>
          <w:szCs w:val="32"/>
        </w:rPr>
      </w:pPr>
      <w:r w:rsidRPr="00AD4B68">
        <w:rPr>
          <w:b/>
          <w:sz w:val="32"/>
          <w:szCs w:val="32"/>
        </w:rPr>
        <w:t>6.Управление реализацией программы</w:t>
      </w:r>
    </w:p>
    <w:p w:rsidR="00DA0DE4" w:rsidRPr="0051283E" w:rsidRDefault="00DA0DE4" w:rsidP="00DA0DE4">
      <w:pPr>
        <w:tabs>
          <w:tab w:val="left" w:pos="-284"/>
        </w:tabs>
        <w:ind w:left="-567"/>
        <w:rPr>
          <w:sz w:val="28"/>
          <w:szCs w:val="28"/>
        </w:rPr>
      </w:pPr>
    </w:p>
    <w:p w:rsidR="00DA0DE4" w:rsidRPr="0077350B" w:rsidRDefault="00DA0DE4" w:rsidP="00DA0DE4">
      <w:pPr>
        <w:tabs>
          <w:tab w:val="left" w:pos="-284"/>
        </w:tabs>
        <w:ind w:left="-567"/>
        <w:jc w:val="center"/>
        <w:rPr>
          <w:b/>
          <w:i/>
          <w:sz w:val="28"/>
          <w:szCs w:val="28"/>
        </w:rPr>
      </w:pPr>
      <w:r w:rsidRPr="0077350B">
        <w:rPr>
          <w:b/>
          <w:i/>
          <w:sz w:val="28"/>
          <w:szCs w:val="28"/>
        </w:rPr>
        <w:t>Годовая циклограмма</w:t>
      </w:r>
    </w:p>
    <w:p w:rsidR="00DA0DE4" w:rsidRPr="007C2E21" w:rsidRDefault="00DA0DE4" w:rsidP="00DA0DE4">
      <w:pPr>
        <w:tabs>
          <w:tab w:val="left" w:pos="-284"/>
        </w:tabs>
        <w:ind w:left="-567"/>
        <w:jc w:val="both"/>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694"/>
        <w:gridCol w:w="993"/>
        <w:gridCol w:w="708"/>
        <w:gridCol w:w="709"/>
        <w:gridCol w:w="94"/>
        <w:gridCol w:w="615"/>
        <w:gridCol w:w="709"/>
        <w:gridCol w:w="850"/>
        <w:gridCol w:w="567"/>
        <w:gridCol w:w="709"/>
        <w:gridCol w:w="567"/>
        <w:gridCol w:w="567"/>
      </w:tblGrid>
      <w:tr w:rsidR="00DA0DE4" w:rsidRPr="00B54FA9" w:rsidTr="00E7206F">
        <w:tc>
          <w:tcPr>
            <w:tcW w:w="425"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6"/>
                <w:szCs w:val="16"/>
              </w:rPr>
            </w:pPr>
            <w:r w:rsidRPr="001109A1">
              <w:rPr>
                <w:sz w:val="16"/>
                <w:szCs w:val="16"/>
              </w:rPr>
              <w:t>№</w:t>
            </w: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6"/>
                <w:szCs w:val="16"/>
              </w:rPr>
            </w:pPr>
            <w:r w:rsidRPr="001109A1">
              <w:rPr>
                <w:sz w:val="16"/>
                <w:szCs w:val="16"/>
              </w:rPr>
              <w:t>Содержание мероприятий</w:t>
            </w:r>
          </w:p>
        </w:tc>
        <w:tc>
          <w:tcPr>
            <w:tcW w:w="993"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ind w:left="-83"/>
              <w:jc w:val="both"/>
              <w:rPr>
                <w:sz w:val="16"/>
                <w:szCs w:val="16"/>
              </w:rPr>
            </w:pPr>
            <w:r w:rsidRPr="001109A1">
              <w:rPr>
                <w:sz w:val="16"/>
                <w:szCs w:val="16"/>
              </w:rPr>
              <w:t>Сентябрь</w:t>
            </w:r>
          </w:p>
        </w:tc>
        <w:tc>
          <w:tcPr>
            <w:tcW w:w="708"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ind w:left="-83"/>
              <w:jc w:val="both"/>
              <w:rPr>
                <w:sz w:val="16"/>
                <w:szCs w:val="16"/>
              </w:rPr>
            </w:pPr>
            <w:r w:rsidRPr="001109A1">
              <w:rPr>
                <w:sz w:val="16"/>
                <w:szCs w:val="16"/>
              </w:rPr>
              <w:t>Октябрь</w:t>
            </w:r>
          </w:p>
        </w:tc>
        <w:tc>
          <w:tcPr>
            <w:tcW w:w="709"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ind w:left="-83"/>
              <w:jc w:val="both"/>
              <w:rPr>
                <w:sz w:val="16"/>
                <w:szCs w:val="16"/>
              </w:rPr>
            </w:pPr>
            <w:r w:rsidRPr="001109A1">
              <w:rPr>
                <w:sz w:val="16"/>
                <w:szCs w:val="16"/>
              </w:rPr>
              <w:t>Ноябрь</w:t>
            </w:r>
          </w:p>
        </w:tc>
        <w:tc>
          <w:tcPr>
            <w:tcW w:w="709" w:type="dxa"/>
            <w:gridSpan w:val="2"/>
            <w:tcBorders>
              <w:top w:val="single" w:sz="4" w:space="0" w:color="auto"/>
              <w:left w:val="single" w:sz="4" w:space="0" w:color="auto"/>
              <w:bottom w:val="single" w:sz="4" w:space="0" w:color="auto"/>
              <w:right w:val="single" w:sz="4" w:space="0" w:color="auto"/>
            </w:tcBorders>
          </w:tcPr>
          <w:p w:rsidR="00DA0DE4" w:rsidRPr="001109A1" w:rsidRDefault="00DA0DE4" w:rsidP="00E7206F">
            <w:pPr>
              <w:ind w:left="-83"/>
              <w:jc w:val="both"/>
              <w:rPr>
                <w:sz w:val="16"/>
                <w:szCs w:val="16"/>
              </w:rPr>
            </w:pPr>
            <w:r w:rsidRPr="001109A1">
              <w:rPr>
                <w:sz w:val="16"/>
                <w:szCs w:val="16"/>
              </w:rPr>
              <w:t>Декабрь</w:t>
            </w:r>
          </w:p>
        </w:tc>
        <w:tc>
          <w:tcPr>
            <w:tcW w:w="709"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ind w:left="-83"/>
              <w:jc w:val="both"/>
              <w:rPr>
                <w:sz w:val="16"/>
                <w:szCs w:val="16"/>
              </w:rPr>
            </w:pPr>
            <w:r w:rsidRPr="001109A1">
              <w:rPr>
                <w:sz w:val="16"/>
                <w:szCs w:val="16"/>
              </w:rPr>
              <w:t>Январь</w:t>
            </w:r>
          </w:p>
        </w:tc>
        <w:tc>
          <w:tcPr>
            <w:tcW w:w="850"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ind w:left="-83"/>
              <w:jc w:val="both"/>
              <w:rPr>
                <w:sz w:val="16"/>
                <w:szCs w:val="16"/>
              </w:rPr>
            </w:pPr>
            <w:r w:rsidRPr="001109A1">
              <w:rPr>
                <w:sz w:val="16"/>
                <w:szCs w:val="16"/>
              </w:rPr>
              <w:t>Февраль</w:t>
            </w:r>
          </w:p>
        </w:tc>
        <w:tc>
          <w:tcPr>
            <w:tcW w:w="567"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ind w:left="-83"/>
              <w:jc w:val="both"/>
              <w:rPr>
                <w:sz w:val="16"/>
                <w:szCs w:val="16"/>
              </w:rPr>
            </w:pPr>
            <w:r w:rsidRPr="001109A1">
              <w:rPr>
                <w:sz w:val="16"/>
                <w:szCs w:val="16"/>
              </w:rPr>
              <w:t>Март</w:t>
            </w:r>
          </w:p>
        </w:tc>
        <w:tc>
          <w:tcPr>
            <w:tcW w:w="709"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ind w:left="-83"/>
              <w:jc w:val="both"/>
              <w:rPr>
                <w:sz w:val="16"/>
                <w:szCs w:val="16"/>
              </w:rPr>
            </w:pPr>
            <w:r w:rsidRPr="001109A1">
              <w:rPr>
                <w:sz w:val="16"/>
                <w:szCs w:val="16"/>
              </w:rPr>
              <w:t>Апрель</w:t>
            </w:r>
          </w:p>
        </w:tc>
        <w:tc>
          <w:tcPr>
            <w:tcW w:w="567"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ind w:left="-83"/>
              <w:jc w:val="both"/>
              <w:rPr>
                <w:sz w:val="16"/>
                <w:szCs w:val="16"/>
              </w:rPr>
            </w:pPr>
            <w:r w:rsidRPr="001109A1">
              <w:rPr>
                <w:sz w:val="16"/>
                <w:szCs w:val="16"/>
              </w:rPr>
              <w:t>Май</w:t>
            </w:r>
          </w:p>
        </w:tc>
        <w:tc>
          <w:tcPr>
            <w:tcW w:w="567"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ind w:left="-83"/>
              <w:jc w:val="both"/>
              <w:rPr>
                <w:sz w:val="16"/>
                <w:szCs w:val="16"/>
              </w:rPr>
            </w:pPr>
            <w:r w:rsidRPr="001109A1">
              <w:rPr>
                <w:sz w:val="16"/>
                <w:szCs w:val="16"/>
              </w:rPr>
              <w:t>Июнь</w:t>
            </w:r>
          </w:p>
        </w:tc>
      </w:tr>
      <w:tr w:rsidR="00DA0DE4" w:rsidRPr="00B54FA9" w:rsidTr="00E7206F">
        <w:tc>
          <w:tcPr>
            <w:tcW w:w="425"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1</w:t>
            </w: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8"/>
                <w:szCs w:val="18"/>
              </w:rPr>
            </w:pPr>
            <w:r w:rsidRPr="001109A1">
              <w:rPr>
                <w:sz w:val="18"/>
                <w:szCs w:val="18"/>
              </w:rPr>
              <w:t>Контингент</w:t>
            </w:r>
          </w:p>
        </w:tc>
        <w:tc>
          <w:tcPr>
            <w:tcW w:w="9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83" w:firstLine="709"/>
              <w:jc w:val="center"/>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83" w:firstLine="709"/>
              <w:jc w:val="center"/>
            </w:pPr>
          </w:p>
        </w:tc>
        <w:tc>
          <w:tcPr>
            <w:tcW w:w="709" w:type="dxa"/>
            <w:gridSpan w:val="2"/>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83" w:firstLine="709"/>
              <w:jc w:val="center"/>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894" w:firstLine="709"/>
              <w:jc w:val="center"/>
            </w:pPr>
            <w:r w:rsidRPr="00B54FA9">
              <w:t>+</w:t>
            </w:r>
          </w:p>
        </w:tc>
        <w:tc>
          <w:tcPr>
            <w:tcW w:w="85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83" w:firstLine="709"/>
              <w:jc w:val="both"/>
            </w:pP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83" w:firstLine="709"/>
              <w:jc w:val="both"/>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83" w:firstLine="709"/>
              <w:jc w:val="both"/>
            </w:pP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83" w:firstLine="709"/>
              <w:jc w:val="both"/>
            </w:pP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83" w:firstLine="709"/>
              <w:jc w:val="both"/>
            </w:pPr>
          </w:p>
        </w:tc>
      </w:tr>
      <w:tr w:rsidR="00DA0DE4" w:rsidRPr="00B54FA9" w:rsidTr="00E7206F">
        <w:tc>
          <w:tcPr>
            <w:tcW w:w="425"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2</w:t>
            </w: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8"/>
                <w:szCs w:val="18"/>
              </w:rPr>
            </w:pPr>
            <w:r w:rsidRPr="001109A1">
              <w:rPr>
                <w:sz w:val="18"/>
                <w:szCs w:val="18"/>
              </w:rPr>
              <w:t>Тарификация</w:t>
            </w:r>
          </w:p>
        </w:tc>
        <w:tc>
          <w:tcPr>
            <w:tcW w:w="9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6095" w:type="dxa"/>
            <w:gridSpan w:val="10"/>
            <w:tcBorders>
              <w:top w:val="single" w:sz="4" w:space="0" w:color="auto"/>
              <w:left w:val="single" w:sz="4" w:space="0" w:color="auto"/>
              <w:bottom w:val="single" w:sz="4" w:space="0" w:color="auto"/>
              <w:right w:val="single" w:sz="4" w:space="0" w:color="auto"/>
            </w:tcBorders>
          </w:tcPr>
          <w:p w:rsidR="00DA0DE4" w:rsidRPr="00B54FA9" w:rsidRDefault="00DA0DE4" w:rsidP="00E7206F">
            <w:r>
              <w:t xml:space="preserve">                      </w:t>
            </w:r>
            <w:r w:rsidRPr="00B54FA9">
              <w:t>Внесение изменений</w:t>
            </w:r>
          </w:p>
        </w:tc>
      </w:tr>
      <w:tr w:rsidR="00DA0DE4" w:rsidRPr="00B54FA9" w:rsidTr="00E7206F">
        <w:tc>
          <w:tcPr>
            <w:tcW w:w="425" w:type="dxa"/>
            <w:tcBorders>
              <w:top w:val="single" w:sz="4" w:space="0" w:color="auto"/>
              <w:left w:val="single" w:sz="4" w:space="0" w:color="auto"/>
              <w:bottom w:val="single" w:sz="4" w:space="0" w:color="auto"/>
              <w:right w:val="single" w:sz="4" w:space="0" w:color="auto"/>
            </w:tcBorders>
          </w:tcPr>
          <w:p w:rsidR="00DA0DE4" w:rsidRPr="00B54FA9" w:rsidRDefault="00DA0DE4" w:rsidP="00E7206F">
            <w:r w:rsidRPr="00B54FA9">
              <w:t>3</w:t>
            </w: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rPr>
                <w:sz w:val="18"/>
                <w:szCs w:val="18"/>
              </w:rPr>
            </w:pPr>
            <w:r w:rsidRPr="001109A1">
              <w:rPr>
                <w:sz w:val="18"/>
                <w:szCs w:val="18"/>
              </w:rPr>
              <w:t>Составление расписаний</w:t>
            </w:r>
          </w:p>
        </w:tc>
        <w:tc>
          <w:tcPr>
            <w:tcW w:w="9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9" w:type="dxa"/>
            <w:gridSpan w:val="2"/>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pPr>
          </w:p>
        </w:tc>
      </w:tr>
      <w:tr w:rsidR="00DA0DE4" w:rsidRPr="00B54FA9" w:rsidTr="00E7206F">
        <w:tc>
          <w:tcPr>
            <w:tcW w:w="425"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4</w:t>
            </w: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8"/>
                <w:szCs w:val="18"/>
              </w:rPr>
            </w:pPr>
            <w:r w:rsidRPr="001109A1">
              <w:rPr>
                <w:sz w:val="18"/>
                <w:szCs w:val="18"/>
              </w:rPr>
              <w:t>Посещаемость</w:t>
            </w:r>
          </w:p>
        </w:tc>
        <w:tc>
          <w:tcPr>
            <w:tcW w:w="7088" w:type="dxa"/>
            <w:gridSpan w:val="11"/>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t>Постоянно</w:t>
            </w:r>
          </w:p>
        </w:tc>
      </w:tr>
      <w:tr w:rsidR="00DA0DE4" w:rsidRPr="00B54FA9" w:rsidTr="00E7206F">
        <w:tc>
          <w:tcPr>
            <w:tcW w:w="425"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5</w:t>
            </w: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8"/>
                <w:szCs w:val="18"/>
              </w:rPr>
            </w:pPr>
            <w:r w:rsidRPr="001109A1">
              <w:rPr>
                <w:sz w:val="18"/>
                <w:szCs w:val="18"/>
              </w:rPr>
              <w:t xml:space="preserve">Внутренний контроль </w:t>
            </w:r>
          </w:p>
        </w:tc>
        <w:tc>
          <w:tcPr>
            <w:tcW w:w="7088" w:type="dxa"/>
            <w:gridSpan w:val="11"/>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По плану-графику</w:t>
            </w:r>
          </w:p>
        </w:tc>
      </w:tr>
      <w:tr w:rsidR="00DA0DE4" w:rsidRPr="00B54FA9" w:rsidTr="00E7206F">
        <w:tc>
          <w:tcPr>
            <w:tcW w:w="425"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6</w:t>
            </w: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8"/>
                <w:szCs w:val="18"/>
              </w:rPr>
            </w:pPr>
            <w:r w:rsidRPr="001109A1">
              <w:rPr>
                <w:sz w:val="18"/>
                <w:szCs w:val="18"/>
              </w:rPr>
              <w:t>Охрана труда</w:t>
            </w:r>
          </w:p>
        </w:tc>
        <w:tc>
          <w:tcPr>
            <w:tcW w:w="9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gridSpan w:val="2"/>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r>
      <w:tr w:rsidR="00DA0DE4" w:rsidRPr="00B54FA9" w:rsidTr="00E7206F">
        <w:trPr>
          <w:trHeight w:val="321"/>
        </w:trPr>
        <w:tc>
          <w:tcPr>
            <w:tcW w:w="425" w:type="dxa"/>
            <w:vMerge w:val="restart"/>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both"/>
            </w:pPr>
            <w:r w:rsidRPr="00B54FA9">
              <w:t>7</w:t>
            </w: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8"/>
                <w:szCs w:val="18"/>
              </w:rPr>
            </w:pPr>
            <w:r w:rsidRPr="001109A1">
              <w:rPr>
                <w:sz w:val="18"/>
                <w:szCs w:val="18"/>
              </w:rPr>
              <w:t>Финансово-хозяйственная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A0DE4" w:rsidRPr="0077350B" w:rsidRDefault="00DA0DE4" w:rsidP="00E7206F">
            <w:pPr>
              <w:ind w:left="709" w:firstLine="709"/>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DA0DE4" w:rsidRPr="0077350B" w:rsidRDefault="00DA0DE4" w:rsidP="00E7206F">
            <w:pPr>
              <w:ind w:left="709" w:firstLine="709"/>
              <w:jc w:val="both"/>
              <w:rPr>
                <w:sz w:val="18"/>
                <w:szCs w:val="18"/>
              </w:rPr>
            </w:pPr>
          </w:p>
          <w:p w:rsidR="00DA0DE4" w:rsidRPr="0077350B" w:rsidRDefault="00DA0DE4" w:rsidP="00E7206F">
            <w:pPr>
              <w:ind w:left="709" w:firstLine="709"/>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DA0DE4" w:rsidRPr="0077350B" w:rsidRDefault="00DA0DE4" w:rsidP="00E7206F">
            <w:pPr>
              <w:ind w:left="709" w:firstLine="709"/>
              <w:jc w:val="both"/>
              <w:rPr>
                <w:sz w:val="18"/>
                <w:szCs w:val="18"/>
              </w:rPr>
            </w:pPr>
          </w:p>
          <w:p w:rsidR="00DA0DE4" w:rsidRPr="0077350B" w:rsidRDefault="00DA0DE4" w:rsidP="00E7206F">
            <w:pPr>
              <w:ind w:left="709" w:firstLine="709"/>
              <w:jc w:val="both"/>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tcPr>
          <w:p w:rsidR="00DA0DE4" w:rsidRPr="0077350B" w:rsidRDefault="00DA0DE4" w:rsidP="00E7206F">
            <w:pPr>
              <w:ind w:left="709" w:firstLine="709"/>
              <w:jc w:val="both"/>
              <w:rPr>
                <w:sz w:val="18"/>
                <w:szCs w:val="18"/>
              </w:rPr>
            </w:pPr>
          </w:p>
          <w:p w:rsidR="00DA0DE4" w:rsidRPr="0077350B" w:rsidRDefault="00DA0DE4" w:rsidP="00E7206F">
            <w:pPr>
              <w:ind w:left="709" w:firstLine="709"/>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DA0DE4" w:rsidRPr="0077350B" w:rsidRDefault="00DA0DE4" w:rsidP="00E7206F">
            <w:pPr>
              <w:ind w:left="709" w:firstLine="709"/>
              <w:jc w:val="both"/>
              <w:rPr>
                <w:sz w:val="18"/>
                <w:szCs w:val="18"/>
              </w:rPr>
            </w:pPr>
          </w:p>
          <w:p w:rsidR="00DA0DE4" w:rsidRPr="0077350B" w:rsidRDefault="00DA0DE4" w:rsidP="00E7206F">
            <w:pPr>
              <w:ind w:left="709" w:firstLine="709"/>
              <w:jc w:val="both"/>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DA0DE4" w:rsidRPr="0077350B" w:rsidRDefault="00DA0DE4" w:rsidP="00E7206F">
            <w:pPr>
              <w:ind w:left="709" w:firstLine="709"/>
              <w:jc w:val="both"/>
              <w:rPr>
                <w:sz w:val="18"/>
                <w:szCs w:val="18"/>
              </w:rPr>
            </w:pPr>
          </w:p>
          <w:p w:rsidR="00DA0DE4" w:rsidRPr="0077350B" w:rsidRDefault="00DA0DE4" w:rsidP="00E7206F">
            <w:pPr>
              <w:ind w:left="709" w:firstLine="709"/>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A0DE4" w:rsidRPr="0077350B" w:rsidRDefault="00DA0DE4" w:rsidP="00E7206F">
            <w:pPr>
              <w:ind w:left="709" w:firstLine="709"/>
              <w:jc w:val="both"/>
              <w:rPr>
                <w:sz w:val="18"/>
                <w:szCs w:val="18"/>
              </w:rPr>
            </w:pPr>
          </w:p>
          <w:p w:rsidR="00DA0DE4" w:rsidRPr="0077350B" w:rsidRDefault="00DA0DE4" w:rsidP="00E7206F">
            <w:pPr>
              <w:ind w:left="709" w:firstLine="709"/>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DA0DE4" w:rsidRPr="0077350B" w:rsidRDefault="00DA0DE4" w:rsidP="00E7206F">
            <w:pPr>
              <w:ind w:left="709" w:firstLine="709"/>
              <w:jc w:val="both"/>
              <w:rPr>
                <w:sz w:val="18"/>
                <w:szCs w:val="18"/>
              </w:rPr>
            </w:pPr>
          </w:p>
          <w:p w:rsidR="00DA0DE4" w:rsidRPr="0077350B" w:rsidRDefault="00DA0DE4" w:rsidP="00E7206F">
            <w:pPr>
              <w:ind w:left="709" w:firstLine="709"/>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A0DE4" w:rsidRPr="0077350B" w:rsidRDefault="00DA0DE4" w:rsidP="00E7206F">
            <w:pPr>
              <w:ind w:left="709" w:firstLine="709"/>
              <w:jc w:val="both"/>
              <w:rPr>
                <w:sz w:val="18"/>
                <w:szCs w:val="18"/>
              </w:rPr>
            </w:pPr>
          </w:p>
          <w:p w:rsidR="00DA0DE4" w:rsidRPr="0077350B" w:rsidRDefault="00DA0DE4" w:rsidP="00E7206F">
            <w:pPr>
              <w:ind w:left="709" w:firstLine="709"/>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A0DE4" w:rsidRPr="0077350B" w:rsidRDefault="00DA0DE4" w:rsidP="00E7206F">
            <w:pPr>
              <w:ind w:left="709" w:firstLine="709"/>
              <w:jc w:val="both"/>
              <w:rPr>
                <w:sz w:val="18"/>
                <w:szCs w:val="18"/>
              </w:rPr>
            </w:pPr>
          </w:p>
          <w:p w:rsidR="00DA0DE4" w:rsidRPr="0077350B" w:rsidRDefault="00DA0DE4" w:rsidP="00E7206F">
            <w:pPr>
              <w:ind w:left="709" w:firstLine="709"/>
              <w:jc w:val="both"/>
              <w:rPr>
                <w:sz w:val="18"/>
                <w:szCs w:val="18"/>
              </w:rPr>
            </w:pPr>
          </w:p>
        </w:tc>
      </w:tr>
      <w:tr w:rsidR="00DA0DE4" w:rsidRPr="00B54FA9" w:rsidTr="00E7206F">
        <w:trPr>
          <w:trHeight w:val="295"/>
        </w:trPr>
        <w:tc>
          <w:tcPr>
            <w:tcW w:w="425" w:type="dxa"/>
            <w:vMerge/>
            <w:tcBorders>
              <w:top w:val="single" w:sz="4" w:space="0" w:color="auto"/>
              <w:left w:val="single" w:sz="4" w:space="0" w:color="auto"/>
              <w:bottom w:val="single" w:sz="4" w:space="0" w:color="auto"/>
              <w:right w:val="single" w:sz="4" w:space="0" w:color="auto"/>
            </w:tcBorders>
            <w:vAlign w:val="center"/>
          </w:tcPr>
          <w:p w:rsidR="00DA0DE4" w:rsidRPr="00B54FA9" w:rsidRDefault="00DA0DE4" w:rsidP="00E7206F">
            <w:pPr>
              <w:ind w:left="709" w:firstLine="709"/>
              <w:jc w:val="both"/>
            </w:pP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8"/>
                <w:szCs w:val="18"/>
              </w:rPr>
            </w:pPr>
            <w:r w:rsidRPr="001109A1">
              <w:rPr>
                <w:sz w:val="18"/>
                <w:szCs w:val="18"/>
              </w:rPr>
              <w:t>Составление табеля</w:t>
            </w:r>
          </w:p>
        </w:tc>
        <w:tc>
          <w:tcPr>
            <w:tcW w:w="9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gridSpan w:val="2"/>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r>
      <w:tr w:rsidR="00DA0DE4" w:rsidRPr="00B54FA9" w:rsidTr="00E7206F">
        <w:trPr>
          <w:trHeight w:val="162"/>
        </w:trPr>
        <w:tc>
          <w:tcPr>
            <w:tcW w:w="425" w:type="dxa"/>
            <w:vMerge/>
            <w:tcBorders>
              <w:top w:val="single" w:sz="4" w:space="0" w:color="auto"/>
              <w:left w:val="single" w:sz="4" w:space="0" w:color="auto"/>
              <w:bottom w:val="single" w:sz="4" w:space="0" w:color="auto"/>
              <w:right w:val="single" w:sz="4" w:space="0" w:color="auto"/>
            </w:tcBorders>
            <w:vAlign w:val="center"/>
          </w:tcPr>
          <w:p w:rsidR="00DA0DE4" w:rsidRPr="00B54FA9" w:rsidRDefault="00DA0DE4" w:rsidP="00E7206F">
            <w:pPr>
              <w:ind w:left="709" w:firstLine="709"/>
              <w:jc w:val="both"/>
            </w:pP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8"/>
                <w:szCs w:val="18"/>
              </w:rPr>
            </w:pPr>
            <w:r w:rsidRPr="001109A1">
              <w:rPr>
                <w:sz w:val="18"/>
                <w:szCs w:val="18"/>
              </w:rPr>
              <w:t>Инвентаризация</w:t>
            </w:r>
          </w:p>
        </w:tc>
        <w:tc>
          <w:tcPr>
            <w:tcW w:w="9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9" w:type="dxa"/>
            <w:gridSpan w:val="2"/>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r>
      <w:tr w:rsidR="00DA0DE4" w:rsidRPr="00B54FA9" w:rsidTr="00E7206F">
        <w:trPr>
          <w:trHeight w:val="311"/>
        </w:trPr>
        <w:tc>
          <w:tcPr>
            <w:tcW w:w="425" w:type="dxa"/>
            <w:vMerge/>
            <w:tcBorders>
              <w:top w:val="single" w:sz="4" w:space="0" w:color="auto"/>
              <w:left w:val="single" w:sz="4" w:space="0" w:color="auto"/>
              <w:bottom w:val="single" w:sz="4" w:space="0" w:color="auto"/>
              <w:right w:val="single" w:sz="4" w:space="0" w:color="auto"/>
            </w:tcBorders>
            <w:vAlign w:val="center"/>
          </w:tcPr>
          <w:p w:rsidR="00DA0DE4" w:rsidRPr="00B54FA9" w:rsidRDefault="00DA0DE4" w:rsidP="00E7206F">
            <w:pPr>
              <w:ind w:left="709" w:firstLine="709"/>
              <w:jc w:val="both"/>
            </w:pP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8"/>
                <w:szCs w:val="18"/>
              </w:rPr>
            </w:pPr>
            <w:r w:rsidRPr="001109A1">
              <w:rPr>
                <w:sz w:val="18"/>
                <w:szCs w:val="18"/>
              </w:rPr>
              <w:t>График отпусков</w:t>
            </w:r>
          </w:p>
        </w:tc>
        <w:tc>
          <w:tcPr>
            <w:tcW w:w="9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9" w:type="dxa"/>
            <w:gridSpan w:val="2"/>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692" w:firstLine="709"/>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85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r>
      <w:tr w:rsidR="00DA0DE4" w:rsidRPr="00B54FA9" w:rsidTr="00E7206F">
        <w:trPr>
          <w:trHeight w:val="56"/>
        </w:trPr>
        <w:tc>
          <w:tcPr>
            <w:tcW w:w="425" w:type="dxa"/>
            <w:vMerge/>
            <w:tcBorders>
              <w:top w:val="single" w:sz="4" w:space="0" w:color="auto"/>
              <w:left w:val="single" w:sz="4" w:space="0" w:color="auto"/>
              <w:bottom w:val="single" w:sz="4" w:space="0" w:color="auto"/>
              <w:right w:val="single" w:sz="4" w:space="0" w:color="auto"/>
            </w:tcBorders>
            <w:vAlign w:val="center"/>
          </w:tcPr>
          <w:p w:rsidR="00DA0DE4" w:rsidRPr="00B54FA9" w:rsidRDefault="00DA0DE4" w:rsidP="00E7206F">
            <w:pPr>
              <w:ind w:left="709" w:firstLine="709"/>
              <w:jc w:val="both"/>
            </w:pP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8"/>
                <w:szCs w:val="18"/>
              </w:rPr>
            </w:pPr>
            <w:r w:rsidRPr="001109A1">
              <w:rPr>
                <w:sz w:val="18"/>
                <w:szCs w:val="18"/>
              </w:rPr>
              <w:t>Благоустройство территории</w:t>
            </w:r>
          </w:p>
        </w:tc>
        <w:tc>
          <w:tcPr>
            <w:tcW w:w="9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gridSpan w:val="2"/>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r>
      <w:tr w:rsidR="00DA0DE4" w:rsidRPr="00B54FA9" w:rsidTr="00E7206F">
        <w:trPr>
          <w:trHeight w:val="154"/>
        </w:trPr>
        <w:tc>
          <w:tcPr>
            <w:tcW w:w="425" w:type="dxa"/>
            <w:vMerge/>
            <w:tcBorders>
              <w:top w:val="single" w:sz="4" w:space="0" w:color="auto"/>
              <w:left w:val="single" w:sz="4" w:space="0" w:color="auto"/>
              <w:bottom w:val="single" w:sz="4" w:space="0" w:color="auto"/>
              <w:right w:val="single" w:sz="4" w:space="0" w:color="auto"/>
            </w:tcBorders>
            <w:vAlign w:val="center"/>
          </w:tcPr>
          <w:p w:rsidR="00DA0DE4" w:rsidRPr="00B54FA9" w:rsidRDefault="00DA0DE4" w:rsidP="00E7206F">
            <w:pPr>
              <w:ind w:left="709" w:firstLine="709"/>
              <w:jc w:val="both"/>
            </w:pP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8"/>
                <w:szCs w:val="18"/>
              </w:rPr>
            </w:pPr>
            <w:r w:rsidRPr="001109A1">
              <w:rPr>
                <w:sz w:val="18"/>
                <w:szCs w:val="18"/>
              </w:rPr>
              <w:t>Укрепление материальной базы</w:t>
            </w:r>
          </w:p>
        </w:tc>
        <w:tc>
          <w:tcPr>
            <w:tcW w:w="7088" w:type="dxa"/>
            <w:gridSpan w:val="11"/>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В течение учебного года</w:t>
            </w:r>
          </w:p>
        </w:tc>
      </w:tr>
      <w:tr w:rsidR="00DA0DE4" w:rsidRPr="00B54FA9" w:rsidTr="00E7206F">
        <w:trPr>
          <w:trHeight w:val="285"/>
        </w:trPr>
        <w:tc>
          <w:tcPr>
            <w:tcW w:w="425" w:type="dxa"/>
            <w:vMerge/>
            <w:tcBorders>
              <w:top w:val="single" w:sz="4" w:space="0" w:color="auto"/>
              <w:left w:val="single" w:sz="4" w:space="0" w:color="auto"/>
              <w:bottom w:val="single" w:sz="4" w:space="0" w:color="auto"/>
              <w:right w:val="single" w:sz="4" w:space="0" w:color="auto"/>
            </w:tcBorders>
            <w:vAlign w:val="center"/>
          </w:tcPr>
          <w:p w:rsidR="00DA0DE4" w:rsidRPr="00B54FA9" w:rsidRDefault="00DA0DE4" w:rsidP="00E7206F">
            <w:pPr>
              <w:ind w:left="709" w:firstLine="709"/>
              <w:jc w:val="both"/>
            </w:pPr>
          </w:p>
        </w:tc>
        <w:tc>
          <w:tcPr>
            <w:tcW w:w="2694" w:type="dxa"/>
            <w:tcBorders>
              <w:top w:val="single" w:sz="4" w:space="0" w:color="auto"/>
              <w:left w:val="single" w:sz="4" w:space="0" w:color="auto"/>
              <w:bottom w:val="single" w:sz="4" w:space="0" w:color="auto"/>
              <w:right w:val="single" w:sz="4" w:space="0" w:color="auto"/>
            </w:tcBorders>
          </w:tcPr>
          <w:p w:rsidR="00DA0DE4" w:rsidRPr="001109A1" w:rsidRDefault="00DA0DE4" w:rsidP="00E7206F">
            <w:pPr>
              <w:jc w:val="both"/>
              <w:rPr>
                <w:sz w:val="18"/>
                <w:szCs w:val="18"/>
              </w:rPr>
            </w:pPr>
            <w:r w:rsidRPr="001109A1">
              <w:rPr>
                <w:sz w:val="18"/>
                <w:szCs w:val="18"/>
              </w:rPr>
              <w:t>Подготовка к новому учебному году</w:t>
            </w:r>
          </w:p>
        </w:tc>
        <w:tc>
          <w:tcPr>
            <w:tcW w:w="99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803" w:type="dxa"/>
            <w:gridSpan w:val="2"/>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615"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85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13" w:firstLine="330"/>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7"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r>
    </w:tbl>
    <w:p w:rsidR="00DA0DE4" w:rsidRPr="00B54FA9" w:rsidRDefault="00DA0DE4" w:rsidP="00DA0DE4">
      <w:pPr>
        <w:jc w:val="both"/>
      </w:pPr>
    </w:p>
    <w:p w:rsidR="00DA0DE4" w:rsidRPr="0077350B" w:rsidRDefault="00DA0DE4" w:rsidP="00DA0DE4">
      <w:pPr>
        <w:ind w:left="709" w:firstLine="709"/>
        <w:jc w:val="both"/>
        <w:rPr>
          <w:b/>
          <w:i/>
          <w:sz w:val="28"/>
          <w:szCs w:val="28"/>
        </w:rPr>
      </w:pPr>
      <w:r w:rsidRPr="0077350B">
        <w:rPr>
          <w:b/>
          <w:i/>
          <w:sz w:val="28"/>
          <w:szCs w:val="28"/>
        </w:rPr>
        <w:t>Организационно-педагогические мероприятия</w:t>
      </w:r>
    </w:p>
    <w:p w:rsidR="00DA0DE4" w:rsidRPr="0077350B" w:rsidRDefault="00DA0DE4" w:rsidP="00DA0DE4">
      <w:pPr>
        <w:ind w:left="709" w:firstLine="709"/>
        <w:jc w:val="both"/>
        <w:rPr>
          <w:b/>
          <w:sz w:val="28"/>
          <w:szCs w:val="28"/>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
        <w:gridCol w:w="1977"/>
        <w:gridCol w:w="718"/>
        <w:gridCol w:w="983"/>
        <w:gridCol w:w="851"/>
        <w:gridCol w:w="852"/>
        <w:gridCol w:w="851"/>
        <w:gridCol w:w="710"/>
        <w:gridCol w:w="852"/>
        <w:gridCol w:w="709"/>
        <w:gridCol w:w="853"/>
        <w:gridCol w:w="568"/>
      </w:tblGrid>
      <w:tr w:rsidR="00DA0DE4" w:rsidRPr="00A811ED" w:rsidTr="00E7206F">
        <w:tc>
          <w:tcPr>
            <w:tcW w:w="283"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16"/>
                <w:szCs w:val="16"/>
              </w:rPr>
            </w:pPr>
            <w:r w:rsidRPr="00A811ED">
              <w:rPr>
                <w:sz w:val="16"/>
                <w:szCs w:val="16"/>
              </w:rPr>
              <w:t>№</w:t>
            </w:r>
          </w:p>
        </w:tc>
        <w:tc>
          <w:tcPr>
            <w:tcW w:w="1977"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16"/>
                <w:szCs w:val="16"/>
              </w:rPr>
            </w:pPr>
            <w:r w:rsidRPr="00A811ED">
              <w:rPr>
                <w:sz w:val="16"/>
                <w:szCs w:val="16"/>
              </w:rPr>
              <w:t xml:space="preserve">Содержание </w:t>
            </w:r>
          </w:p>
        </w:tc>
        <w:tc>
          <w:tcPr>
            <w:tcW w:w="718"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16"/>
                <w:szCs w:val="16"/>
              </w:rPr>
            </w:pPr>
            <w:r>
              <w:rPr>
                <w:sz w:val="16"/>
                <w:szCs w:val="16"/>
              </w:rPr>
              <w:t>Август</w:t>
            </w:r>
          </w:p>
        </w:tc>
        <w:tc>
          <w:tcPr>
            <w:tcW w:w="983"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rPr>
                <w:sz w:val="16"/>
                <w:szCs w:val="16"/>
              </w:rPr>
            </w:pPr>
            <w:r w:rsidRPr="00A811ED">
              <w:rPr>
                <w:sz w:val="16"/>
                <w:szCs w:val="16"/>
              </w:rPr>
              <w:t>Сентябрь</w:t>
            </w:r>
          </w:p>
        </w:tc>
        <w:tc>
          <w:tcPr>
            <w:tcW w:w="851"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rPr>
                <w:sz w:val="16"/>
                <w:szCs w:val="16"/>
              </w:rPr>
            </w:pPr>
            <w:r w:rsidRPr="00A811ED">
              <w:rPr>
                <w:sz w:val="16"/>
                <w:szCs w:val="16"/>
              </w:rPr>
              <w:t>Октябрь</w:t>
            </w:r>
          </w:p>
        </w:tc>
        <w:tc>
          <w:tcPr>
            <w:tcW w:w="852"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rPr>
                <w:sz w:val="16"/>
                <w:szCs w:val="16"/>
              </w:rPr>
            </w:pPr>
            <w:r w:rsidRPr="00A811ED">
              <w:rPr>
                <w:sz w:val="16"/>
                <w:szCs w:val="16"/>
              </w:rPr>
              <w:t>Ноябрь</w:t>
            </w:r>
          </w:p>
        </w:tc>
        <w:tc>
          <w:tcPr>
            <w:tcW w:w="851"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rPr>
                <w:sz w:val="16"/>
                <w:szCs w:val="16"/>
              </w:rPr>
            </w:pPr>
            <w:r w:rsidRPr="00A811ED">
              <w:rPr>
                <w:sz w:val="16"/>
                <w:szCs w:val="16"/>
              </w:rPr>
              <w:t>Декабрь</w:t>
            </w:r>
          </w:p>
        </w:tc>
        <w:tc>
          <w:tcPr>
            <w:tcW w:w="710"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rPr>
                <w:sz w:val="16"/>
                <w:szCs w:val="16"/>
              </w:rPr>
            </w:pPr>
            <w:r w:rsidRPr="00A811ED">
              <w:rPr>
                <w:sz w:val="16"/>
                <w:szCs w:val="16"/>
              </w:rPr>
              <w:t>Январь</w:t>
            </w:r>
          </w:p>
        </w:tc>
        <w:tc>
          <w:tcPr>
            <w:tcW w:w="852"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rPr>
                <w:sz w:val="16"/>
                <w:szCs w:val="16"/>
              </w:rPr>
            </w:pPr>
            <w:r w:rsidRPr="00A811ED">
              <w:rPr>
                <w:sz w:val="16"/>
                <w:szCs w:val="16"/>
              </w:rPr>
              <w:t>Февраль</w:t>
            </w:r>
          </w:p>
        </w:tc>
        <w:tc>
          <w:tcPr>
            <w:tcW w:w="709"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rPr>
                <w:sz w:val="16"/>
                <w:szCs w:val="16"/>
              </w:rPr>
            </w:pPr>
            <w:r w:rsidRPr="00A811ED">
              <w:rPr>
                <w:sz w:val="16"/>
                <w:szCs w:val="16"/>
              </w:rPr>
              <w:t>Март</w:t>
            </w:r>
          </w:p>
        </w:tc>
        <w:tc>
          <w:tcPr>
            <w:tcW w:w="853"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rPr>
                <w:sz w:val="16"/>
                <w:szCs w:val="16"/>
              </w:rPr>
            </w:pPr>
            <w:r w:rsidRPr="00A811ED">
              <w:rPr>
                <w:sz w:val="16"/>
                <w:szCs w:val="16"/>
              </w:rPr>
              <w:t>Апрель</w:t>
            </w:r>
          </w:p>
        </w:tc>
        <w:tc>
          <w:tcPr>
            <w:tcW w:w="568"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rPr>
                <w:sz w:val="16"/>
                <w:szCs w:val="16"/>
              </w:rPr>
            </w:pPr>
            <w:r w:rsidRPr="00A811ED">
              <w:rPr>
                <w:sz w:val="16"/>
                <w:szCs w:val="16"/>
              </w:rPr>
              <w:t>Май</w:t>
            </w:r>
          </w:p>
        </w:tc>
      </w:tr>
      <w:tr w:rsidR="00DA0DE4" w:rsidRPr="00B54FA9" w:rsidTr="00E7206F">
        <w:trPr>
          <w:trHeight w:val="316"/>
        </w:trPr>
        <w:tc>
          <w:tcPr>
            <w:tcW w:w="283" w:type="dxa"/>
            <w:tcBorders>
              <w:top w:val="single" w:sz="4" w:space="0" w:color="auto"/>
              <w:left w:val="single" w:sz="4" w:space="0" w:color="auto"/>
              <w:bottom w:val="single" w:sz="4" w:space="0" w:color="auto"/>
              <w:right w:val="single" w:sz="4" w:space="0" w:color="auto"/>
            </w:tcBorders>
          </w:tcPr>
          <w:p w:rsidR="00DA0DE4" w:rsidRPr="000E350E" w:rsidRDefault="00DA0DE4" w:rsidP="00E7206F">
            <w:pPr>
              <w:jc w:val="both"/>
              <w:rPr>
                <w:sz w:val="20"/>
                <w:szCs w:val="20"/>
              </w:rPr>
            </w:pPr>
            <w:r w:rsidRPr="000E350E">
              <w:rPr>
                <w:sz w:val="20"/>
                <w:szCs w:val="20"/>
              </w:rPr>
              <w:t>1</w:t>
            </w:r>
          </w:p>
        </w:tc>
        <w:tc>
          <w:tcPr>
            <w:tcW w:w="1977"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20"/>
                <w:szCs w:val="20"/>
              </w:rPr>
            </w:pPr>
            <w:r w:rsidRPr="00A811ED">
              <w:rPr>
                <w:sz w:val="20"/>
                <w:szCs w:val="20"/>
              </w:rPr>
              <w:t xml:space="preserve">Педсоветы </w:t>
            </w:r>
          </w:p>
        </w:tc>
        <w:tc>
          <w:tcPr>
            <w:tcW w:w="718"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center"/>
              <w:rPr>
                <w:sz w:val="20"/>
                <w:szCs w:val="20"/>
              </w:rPr>
            </w:pPr>
            <w:r>
              <w:rPr>
                <w:sz w:val="20"/>
                <w:szCs w:val="20"/>
              </w:rPr>
              <w:t>+</w:t>
            </w:r>
          </w:p>
        </w:tc>
        <w:tc>
          <w:tcPr>
            <w:tcW w:w="98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p>
        </w:tc>
        <w:tc>
          <w:tcPr>
            <w:tcW w:w="85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p>
        </w:tc>
        <w:tc>
          <w:tcPr>
            <w:tcW w:w="852"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p>
        </w:tc>
        <w:tc>
          <w:tcPr>
            <w:tcW w:w="85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p>
        </w:tc>
        <w:tc>
          <w:tcPr>
            <w:tcW w:w="71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t>+</w:t>
            </w:r>
          </w:p>
          <w:p w:rsidR="00DA0DE4" w:rsidRPr="00B54FA9" w:rsidRDefault="00DA0DE4" w:rsidP="00E7206F">
            <w:pPr>
              <w:ind w:left="709" w:firstLine="709"/>
              <w:jc w:val="both"/>
            </w:pPr>
            <w:r>
              <w:t>=</w:t>
            </w:r>
          </w:p>
        </w:tc>
        <w:tc>
          <w:tcPr>
            <w:tcW w:w="852"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r w:rsidRPr="00B54FA9">
              <w:t>+</w:t>
            </w:r>
          </w:p>
        </w:tc>
        <w:tc>
          <w:tcPr>
            <w:tcW w:w="85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p>
        </w:tc>
        <w:tc>
          <w:tcPr>
            <w:tcW w:w="56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r>
      <w:tr w:rsidR="00DA0DE4" w:rsidRPr="00B54FA9" w:rsidTr="00E7206F">
        <w:trPr>
          <w:trHeight w:val="210"/>
        </w:trPr>
        <w:tc>
          <w:tcPr>
            <w:tcW w:w="283" w:type="dxa"/>
            <w:vMerge w:val="restart"/>
            <w:tcBorders>
              <w:top w:val="single" w:sz="4" w:space="0" w:color="auto"/>
              <w:left w:val="single" w:sz="4" w:space="0" w:color="auto"/>
              <w:bottom w:val="single" w:sz="4" w:space="0" w:color="auto"/>
              <w:right w:val="single" w:sz="4" w:space="0" w:color="auto"/>
            </w:tcBorders>
          </w:tcPr>
          <w:p w:rsidR="00DA0DE4" w:rsidRPr="000E350E" w:rsidRDefault="00DA0DE4" w:rsidP="00E7206F">
            <w:pPr>
              <w:jc w:val="both"/>
              <w:rPr>
                <w:sz w:val="20"/>
                <w:szCs w:val="20"/>
              </w:rPr>
            </w:pPr>
            <w:r w:rsidRPr="000E350E">
              <w:rPr>
                <w:sz w:val="20"/>
                <w:szCs w:val="20"/>
              </w:rPr>
              <w:t>2</w:t>
            </w:r>
          </w:p>
        </w:tc>
        <w:tc>
          <w:tcPr>
            <w:tcW w:w="1977"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20"/>
                <w:szCs w:val="20"/>
              </w:rPr>
            </w:pPr>
            <w:r w:rsidRPr="00A811ED">
              <w:rPr>
                <w:sz w:val="20"/>
                <w:szCs w:val="20"/>
              </w:rPr>
              <w:t>Совещания:</w:t>
            </w:r>
          </w:p>
        </w:tc>
        <w:tc>
          <w:tcPr>
            <w:tcW w:w="718"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20"/>
                <w:szCs w:val="20"/>
              </w:rPr>
            </w:pPr>
          </w:p>
        </w:tc>
        <w:tc>
          <w:tcPr>
            <w:tcW w:w="98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85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852"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85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1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44" w:firstLine="709"/>
              <w:jc w:val="center"/>
            </w:pPr>
          </w:p>
        </w:tc>
        <w:tc>
          <w:tcPr>
            <w:tcW w:w="852"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85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56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r>
      <w:tr w:rsidR="00DA0DE4" w:rsidRPr="00B54FA9" w:rsidTr="00E7206F">
        <w:trPr>
          <w:trHeight w:val="270"/>
        </w:trPr>
        <w:tc>
          <w:tcPr>
            <w:tcW w:w="283" w:type="dxa"/>
            <w:vMerge/>
            <w:tcBorders>
              <w:top w:val="single" w:sz="4" w:space="0" w:color="auto"/>
              <w:left w:val="single" w:sz="4" w:space="0" w:color="auto"/>
              <w:bottom w:val="single" w:sz="4" w:space="0" w:color="auto"/>
              <w:right w:val="single" w:sz="4" w:space="0" w:color="auto"/>
            </w:tcBorders>
            <w:vAlign w:val="center"/>
          </w:tcPr>
          <w:p w:rsidR="00DA0DE4" w:rsidRPr="000E350E" w:rsidRDefault="00DA0DE4" w:rsidP="00E7206F">
            <w:pPr>
              <w:ind w:left="709" w:firstLine="709"/>
              <w:jc w:val="both"/>
              <w:rPr>
                <w:sz w:val="20"/>
                <w:szCs w:val="20"/>
              </w:rPr>
            </w:pPr>
          </w:p>
        </w:tc>
        <w:tc>
          <w:tcPr>
            <w:tcW w:w="1977"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rPr>
                <w:sz w:val="20"/>
                <w:szCs w:val="20"/>
              </w:rPr>
            </w:pPr>
            <w:r w:rsidRPr="00A811ED">
              <w:rPr>
                <w:sz w:val="20"/>
                <w:szCs w:val="20"/>
              </w:rPr>
              <w:t>Оперативки</w:t>
            </w:r>
          </w:p>
        </w:tc>
        <w:tc>
          <w:tcPr>
            <w:tcW w:w="718"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center"/>
              <w:rPr>
                <w:sz w:val="20"/>
                <w:szCs w:val="20"/>
              </w:rPr>
            </w:pPr>
            <w:r>
              <w:rPr>
                <w:sz w:val="20"/>
                <w:szCs w:val="20"/>
              </w:rPr>
              <w:t>+</w:t>
            </w:r>
          </w:p>
        </w:tc>
        <w:tc>
          <w:tcPr>
            <w:tcW w:w="98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2"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t>+</w:t>
            </w:r>
          </w:p>
        </w:tc>
        <w:tc>
          <w:tcPr>
            <w:tcW w:w="71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2"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r>
      <w:tr w:rsidR="00DA0DE4" w:rsidRPr="00B54FA9" w:rsidTr="00E7206F">
        <w:trPr>
          <w:trHeight w:val="721"/>
        </w:trPr>
        <w:tc>
          <w:tcPr>
            <w:tcW w:w="283" w:type="dxa"/>
            <w:vMerge/>
            <w:tcBorders>
              <w:top w:val="single" w:sz="4" w:space="0" w:color="auto"/>
              <w:left w:val="single" w:sz="4" w:space="0" w:color="auto"/>
              <w:bottom w:val="single" w:sz="4" w:space="0" w:color="auto"/>
              <w:right w:val="single" w:sz="4" w:space="0" w:color="auto"/>
            </w:tcBorders>
            <w:vAlign w:val="center"/>
          </w:tcPr>
          <w:p w:rsidR="00DA0DE4" w:rsidRPr="000E350E" w:rsidRDefault="00DA0DE4" w:rsidP="00E7206F">
            <w:pPr>
              <w:ind w:left="709" w:firstLine="709"/>
              <w:jc w:val="both"/>
              <w:rPr>
                <w:sz w:val="20"/>
                <w:szCs w:val="20"/>
              </w:rPr>
            </w:pPr>
          </w:p>
        </w:tc>
        <w:tc>
          <w:tcPr>
            <w:tcW w:w="1977"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20"/>
                <w:szCs w:val="20"/>
              </w:rPr>
            </w:pPr>
            <w:proofErr w:type="gramStart"/>
            <w:r w:rsidRPr="00A811ED">
              <w:rPr>
                <w:sz w:val="20"/>
                <w:szCs w:val="20"/>
              </w:rPr>
              <w:t>При директоре (административные, тематические</w:t>
            </w:r>
            <w:proofErr w:type="gramEnd"/>
          </w:p>
        </w:tc>
        <w:tc>
          <w:tcPr>
            <w:tcW w:w="718"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20"/>
                <w:szCs w:val="20"/>
              </w:rPr>
            </w:pPr>
          </w:p>
        </w:tc>
        <w:tc>
          <w:tcPr>
            <w:tcW w:w="7229" w:type="dxa"/>
            <w:gridSpan w:val="9"/>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21" w:firstLine="349"/>
              <w:jc w:val="center"/>
            </w:pPr>
            <w:r w:rsidRPr="00B54FA9">
              <w:t>По мере необходимости</w:t>
            </w:r>
          </w:p>
        </w:tc>
      </w:tr>
      <w:tr w:rsidR="00DA0DE4" w:rsidRPr="00B54FA9" w:rsidTr="00E7206F">
        <w:trPr>
          <w:trHeight w:val="703"/>
        </w:trPr>
        <w:tc>
          <w:tcPr>
            <w:tcW w:w="283" w:type="dxa"/>
            <w:vMerge/>
            <w:tcBorders>
              <w:top w:val="single" w:sz="4" w:space="0" w:color="auto"/>
              <w:left w:val="single" w:sz="4" w:space="0" w:color="auto"/>
              <w:bottom w:val="single" w:sz="4" w:space="0" w:color="auto"/>
              <w:right w:val="single" w:sz="4" w:space="0" w:color="auto"/>
            </w:tcBorders>
            <w:vAlign w:val="center"/>
          </w:tcPr>
          <w:p w:rsidR="00DA0DE4" w:rsidRPr="000E350E" w:rsidRDefault="00DA0DE4" w:rsidP="00E7206F">
            <w:pPr>
              <w:ind w:left="709" w:firstLine="709"/>
              <w:jc w:val="both"/>
              <w:rPr>
                <w:sz w:val="20"/>
                <w:szCs w:val="20"/>
              </w:rPr>
            </w:pPr>
          </w:p>
        </w:tc>
        <w:tc>
          <w:tcPr>
            <w:tcW w:w="1977"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20"/>
                <w:szCs w:val="20"/>
              </w:rPr>
            </w:pPr>
            <w:proofErr w:type="gramStart"/>
            <w:r w:rsidRPr="00A811ED">
              <w:rPr>
                <w:sz w:val="20"/>
                <w:szCs w:val="20"/>
              </w:rPr>
              <w:t>Заседания аттестационной комиссии)</w:t>
            </w:r>
            <w:proofErr w:type="gramEnd"/>
          </w:p>
        </w:tc>
        <w:tc>
          <w:tcPr>
            <w:tcW w:w="718"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20"/>
                <w:szCs w:val="20"/>
              </w:rPr>
            </w:pPr>
          </w:p>
        </w:tc>
        <w:tc>
          <w:tcPr>
            <w:tcW w:w="98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85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19" w:firstLine="336"/>
              <w:jc w:val="center"/>
            </w:pPr>
          </w:p>
          <w:p w:rsidR="00DA0DE4" w:rsidRPr="00B54FA9" w:rsidRDefault="00DA0DE4" w:rsidP="00E7206F">
            <w:pPr>
              <w:ind w:left="-19" w:firstLine="336"/>
              <w:jc w:val="center"/>
            </w:pPr>
            <w:r>
              <w:t>+</w:t>
            </w:r>
          </w:p>
        </w:tc>
        <w:tc>
          <w:tcPr>
            <w:tcW w:w="852"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336"/>
              <w:jc w:val="center"/>
            </w:pPr>
          </w:p>
        </w:tc>
        <w:tc>
          <w:tcPr>
            <w:tcW w:w="85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p>
          <w:p w:rsidR="00DA0DE4" w:rsidRPr="00B54FA9" w:rsidRDefault="00DA0DE4" w:rsidP="00E7206F">
            <w:pPr>
              <w:jc w:val="center"/>
            </w:pPr>
          </w:p>
        </w:tc>
        <w:tc>
          <w:tcPr>
            <w:tcW w:w="71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336"/>
              <w:jc w:val="center"/>
            </w:pPr>
          </w:p>
        </w:tc>
        <w:tc>
          <w:tcPr>
            <w:tcW w:w="852"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709" w:type="dxa"/>
            <w:tcBorders>
              <w:top w:val="single" w:sz="4" w:space="0" w:color="auto"/>
              <w:left w:val="single" w:sz="4" w:space="0" w:color="auto"/>
              <w:bottom w:val="single" w:sz="4" w:space="0" w:color="auto"/>
              <w:right w:val="single" w:sz="4" w:space="0" w:color="auto"/>
            </w:tcBorders>
          </w:tcPr>
          <w:p w:rsidR="00DA0DE4" w:rsidRDefault="00DA0DE4" w:rsidP="00E7206F">
            <w:pPr>
              <w:ind w:left="709" w:firstLine="709"/>
              <w:jc w:val="center"/>
            </w:pPr>
            <w:r>
              <w:t>+</w:t>
            </w:r>
          </w:p>
          <w:p w:rsidR="00DA0DE4" w:rsidRPr="00322D40" w:rsidRDefault="00DA0DE4" w:rsidP="00E7206F">
            <w:r>
              <w:t>+</w:t>
            </w:r>
          </w:p>
        </w:tc>
        <w:tc>
          <w:tcPr>
            <w:tcW w:w="85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c>
          <w:tcPr>
            <w:tcW w:w="56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left="709" w:firstLine="709"/>
              <w:jc w:val="center"/>
            </w:pPr>
          </w:p>
        </w:tc>
      </w:tr>
      <w:tr w:rsidR="00DA0DE4" w:rsidRPr="00B54FA9" w:rsidTr="00E7206F">
        <w:tc>
          <w:tcPr>
            <w:tcW w:w="283" w:type="dxa"/>
            <w:tcBorders>
              <w:top w:val="single" w:sz="4" w:space="0" w:color="auto"/>
              <w:left w:val="single" w:sz="4" w:space="0" w:color="auto"/>
              <w:bottom w:val="single" w:sz="4" w:space="0" w:color="auto"/>
              <w:right w:val="single" w:sz="4" w:space="0" w:color="auto"/>
            </w:tcBorders>
          </w:tcPr>
          <w:p w:rsidR="00DA0DE4" w:rsidRPr="000E350E" w:rsidRDefault="00DA0DE4" w:rsidP="00E7206F">
            <w:pPr>
              <w:jc w:val="both"/>
              <w:rPr>
                <w:sz w:val="20"/>
                <w:szCs w:val="20"/>
              </w:rPr>
            </w:pPr>
            <w:r w:rsidRPr="000E350E">
              <w:rPr>
                <w:sz w:val="20"/>
                <w:szCs w:val="20"/>
              </w:rPr>
              <w:t>3</w:t>
            </w:r>
          </w:p>
        </w:tc>
        <w:tc>
          <w:tcPr>
            <w:tcW w:w="1977"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20"/>
                <w:szCs w:val="20"/>
              </w:rPr>
            </w:pPr>
            <w:r w:rsidRPr="00A811ED">
              <w:rPr>
                <w:sz w:val="20"/>
                <w:szCs w:val="20"/>
              </w:rPr>
              <w:t>Методическая работа</w:t>
            </w:r>
          </w:p>
        </w:tc>
        <w:tc>
          <w:tcPr>
            <w:tcW w:w="718"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20"/>
                <w:szCs w:val="20"/>
              </w:rPr>
            </w:pPr>
          </w:p>
        </w:tc>
        <w:tc>
          <w:tcPr>
            <w:tcW w:w="98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tabs>
                <w:tab w:val="left" w:pos="450"/>
              </w:tabs>
              <w:jc w:val="center"/>
            </w:pPr>
            <w:r w:rsidRPr="00B54FA9">
              <w:t>+</w:t>
            </w:r>
          </w:p>
        </w:tc>
        <w:tc>
          <w:tcPr>
            <w:tcW w:w="852"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1"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10"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2"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85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8"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r>
      <w:tr w:rsidR="00DA0DE4" w:rsidRPr="00B54FA9" w:rsidTr="00E7206F">
        <w:tc>
          <w:tcPr>
            <w:tcW w:w="283" w:type="dxa"/>
            <w:tcBorders>
              <w:top w:val="single" w:sz="4" w:space="0" w:color="auto"/>
              <w:left w:val="single" w:sz="4" w:space="0" w:color="auto"/>
              <w:bottom w:val="single" w:sz="4" w:space="0" w:color="auto"/>
              <w:right w:val="single" w:sz="4" w:space="0" w:color="auto"/>
            </w:tcBorders>
          </w:tcPr>
          <w:p w:rsidR="00DA0DE4" w:rsidRPr="000E350E" w:rsidRDefault="00DA0DE4" w:rsidP="00E7206F">
            <w:pPr>
              <w:jc w:val="both"/>
              <w:rPr>
                <w:sz w:val="20"/>
                <w:szCs w:val="20"/>
              </w:rPr>
            </w:pPr>
            <w:r w:rsidRPr="000E350E">
              <w:rPr>
                <w:sz w:val="20"/>
                <w:szCs w:val="20"/>
              </w:rPr>
              <w:t>4</w:t>
            </w:r>
          </w:p>
        </w:tc>
        <w:tc>
          <w:tcPr>
            <w:tcW w:w="1977"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20"/>
                <w:szCs w:val="20"/>
              </w:rPr>
            </w:pPr>
            <w:r w:rsidRPr="00A811ED">
              <w:rPr>
                <w:sz w:val="20"/>
                <w:szCs w:val="20"/>
              </w:rPr>
              <w:t>Родительские собрания, дни открытых дверей</w:t>
            </w:r>
          </w:p>
        </w:tc>
        <w:tc>
          <w:tcPr>
            <w:tcW w:w="718" w:type="dxa"/>
            <w:tcBorders>
              <w:top w:val="single" w:sz="4" w:space="0" w:color="auto"/>
              <w:left w:val="single" w:sz="4" w:space="0" w:color="auto"/>
              <w:bottom w:val="single" w:sz="4" w:space="0" w:color="auto"/>
              <w:right w:val="single" w:sz="4" w:space="0" w:color="auto"/>
            </w:tcBorders>
          </w:tcPr>
          <w:p w:rsidR="00DA0DE4" w:rsidRPr="00A811ED" w:rsidRDefault="00DA0DE4" w:rsidP="00E7206F">
            <w:pPr>
              <w:jc w:val="both"/>
              <w:rPr>
                <w:sz w:val="20"/>
                <w:szCs w:val="20"/>
              </w:rPr>
            </w:pPr>
          </w:p>
        </w:tc>
        <w:tc>
          <w:tcPr>
            <w:tcW w:w="98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ind w:firstLine="348"/>
            </w:pPr>
            <w:r w:rsidRPr="00B54FA9">
              <w:t>+</w:t>
            </w:r>
          </w:p>
        </w:tc>
        <w:tc>
          <w:tcPr>
            <w:tcW w:w="851"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c>
          <w:tcPr>
            <w:tcW w:w="852"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p>
        </w:tc>
        <w:tc>
          <w:tcPr>
            <w:tcW w:w="851"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c>
          <w:tcPr>
            <w:tcW w:w="710"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c>
          <w:tcPr>
            <w:tcW w:w="852"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c>
          <w:tcPr>
            <w:tcW w:w="709"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c>
          <w:tcPr>
            <w:tcW w:w="853" w:type="dxa"/>
            <w:tcBorders>
              <w:top w:val="single" w:sz="4" w:space="0" w:color="auto"/>
              <w:left w:val="single" w:sz="4" w:space="0" w:color="auto"/>
              <w:bottom w:val="single" w:sz="4" w:space="0" w:color="auto"/>
              <w:right w:val="single" w:sz="4" w:space="0" w:color="auto"/>
            </w:tcBorders>
          </w:tcPr>
          <w:p w:rsidR="00DA0DE4" w:rsidRPr="00B54FA9" w:rsidRDefault="00DA0DE4" w:rsidP="00E7206F">
            <w:pPr>
              <w:jc w:val="center"/>
            </w:pPr>
            <w:r w:rsidRPr="00B54FA9">
              <w:t>+</w:t>
            </w:r>
          </w:p>
        </w:tc>
        <w:tc>
          <w:tcPr>
            <w:tcW w:w="568" w:type="dxa"/>
            <w:tcBorders>
              <w:top w:val="single" w:sz="4" w:space="0" w:color="auto"/>
              <w:left w:val="single" w:sz="4" w:space="0" w:color="auto"/>
              <w:bottom w:val="single" w:sz="4" w:space="0" w:color="auto"/>
              <w:right w:val="single" w:sz="4" w:space="0" w:color="auto"/>
            </w:tcBorders>
          </w:tcPr>
          <w:p w:rsidR="00DA0DE4" w:rsidRPr="00B54FA9" w:rsidRDefault="00DA0DE4" w:rsidP="00E7206F"/>
        </w:tc>
      </w:tr>
    </w:tbl>
    <w:p w:rsidR="00DA0DE4" w:rsidRDefault="00DA0DE4" w:rsidP="00DA0DE4">
      <w:pPr>
        <w:jc w:val="both"/>
        <w:rPr>
          <w:b/>
          <w:sz w:val="32"/>
          <w:szCs w:val="32"/>
        </w:rPr>
      </w:pPr>
    </w:p>
    <w:p w:rsidR="00DA0DE4" w:rsidRDefault="00DA0DE4" w:rsidP="00DA0DE4">
      <w:pPr>
        <w:ind w:left="-567" w:firstLine="709"/>
        <w:jc w:val="both"/>
        <w:rPr>
          <w:b/>
          <w:sz w:val="32"/>
          <w:szCs w:val="32"/>
        </w:rPr>
      </w:pPr>
    </w:p>
    <w:p w:rsidR="00DA0DE4" w:rsidRDefault="00DA0DE4" w:rsidP="00DA0DE4">
      <w:pPr>
        <w:ind w:left="-567" w:firstLine="709"/>
        <w:jc w:val="both"/>
        <w:rPr>
          <w:b/>
          <w:sz w:val="32"/>
          <w:szCs w:val="32"/>
        </w:rPr>
      </w:pPr>
    </w:p>
    <w:p w:rsidR="00DA0DE4" w:rsidRDefault="00DA0DE4" w:rsidP="00DA0DE4">
      <w:pPr>
        <w:ind w:left="-567" w:firstLine="709"/>
        <w:jc w:val="both"/>
        <w:rPr>
          <w:b/>
          <w:sz w:val="32"/>
          <w:szCs w:val="32"/>
        </w:rPr>
      </w:pPr>
    </w:p>
    <w:p w:rsidR="00DA0DE4" w:rsidRDefault="00DA0DE4" w:rsidP="000E28B2">
      <w:pPr>
        <w:jc w:val="both"/>
        <w:rPr>
          <w:b/>
          <w:sz w:val="32"/>
          <w:szCs w:val="32"/>
        </w:rPr>
      </w:pPr>
    </w:p>
    <w:p w:rsidR="00DA0DE4" w:rsidRDefault="00DA0DE4" w:rsidP="00DA0DE4">
      <w:pPr>
        <w:ind w:left="-567" w:firstLine="709"/>
        <w:jc w:val="both"/>
        <w:rPr>
          <w:b/>
          <w:sz w:val="32"/>
          <w:szCs w:val="32"/>
        </w:rPr>
      </w:pPr>
    </w:p>
    <w:p w:rsidR="00DA0DE4" w:rsidRPr="00AD4B68" w:rsidRDefault="00DA0DE4" w:rsidP="00DA0DE4">
      <w:pPr>
        <w:ind w:left="-567" w:firstLine="709"/>
        <w:jc w:val="both"/>
        <w:rPr>
          <w:b/>
          <w:sz w:val="32"/>
          <w:szCs w:val="32"/>
        </w:rPr>
      </w:pPr>
      <w:r w:rsidRPr="00AD4B68">
        <w:rPr>
          <w:b/>
          <w:sz w:val="32"/>
          <w:szCs w:val="32"/>
        </w:rPr>
        <w:lastRenderedPageBreak/>
        <w:t>7.Ожидаемые результаты</w:t>
      </w:r>
    </w:p>
    <w:p w:rsidR="00DA0DE4" w:rsidRPr="0077350B" w:rsidRDefault="00DA0DE4" w:rsidP="00DA0DE4">
      <w:pPr>
        <w:ind w:left="-567" w:firstLine="709"/>
        <w:jc w:val="both"/>
        <w:rPr>
          <w:b/>
          <w:sz w:val="28"/>
          <w:szCs w:val="28"/>
        </w:rPr>
      </w:pPr>
    </w:p>
    <w:p w:rsidR="00DA0DE4" w:rsidRPr="0077350B" w:rsidRDefault="00DA0DE4" w:rsidP="00DA0DE4">
      <w:pPr>
        <w:tabs>
          <w:tab w:val="left" w:pos="-567"/>
        </w:tabs>
        <w:ind w:left="-426"/>
        <w:rPr>
          <w:rFonts w:eastAsia="Calibri"/>
          <w:sz w:val="28"/>
          <w:szCs w:val="28"/>
          <w:u w:val="single"/>
        </w:rPr>
      </w:pPr>
      <w:r>
        <w:rPr>
          <w:rFonts w:eastAsia="Calibri"/>
          <w:sz w:val="28"/>
          <w:szCs w:val="28"/>
          <w:u w:val="single"/>
        </w:rPr>
        <w:t>Для учащихся</w:t>
      </w:r>
      <w:r w:rsidRPr="0077350B">
        <w:rPr>
          <w:rFonts w:eastAsia="Calibri"/>
          <w:sz w:val="28"/>
          <w:szCs w:val="28"/>
          <w:u w:val="single"/>
        </w:rPr>
        <w:t>:</w:t>
      </w:r>
    </w:p>
    <w:p w:rsidR="00DA0DE4" w:rsidRPr="0077350B" w:rsidRDefault="00DA0DE4" w:rsidP="00DA0DE4">
      <w:pPr>
        <w:pStyle w:val="afc"/>
        <w:tabs>
          <w:tab w:val="left" w:pos="-567"/>
        </w:tabs>
        <w:snapToGrid w:val="0"/>
        <w:ind w:left="-284"/>
        <w:rPr>
          <w:rFonts w:ascii="Times New Roman" w:hAnsi="Times New Roman"/>
          <w:sz w:val="28"/>
          <w:szCs w:val="28"/>
          <w:lang w:val="ru-RU"/>
        </w:rPr>
      </w:pPr>
      <w:r w:rsidRPr="0077350B">
        <w:rPr>
          <w:rFonts w:ascii="Times New Roman" w:hAnsi="Times New Roman"/>
          <w:sz w:val="28"/>
          <w:szCs w:val="28"/>
          <w:lang w:val="ru-RU"/>
        </w:rPr>
        <w:t xml:space="preserve">- обеспечение прав и возможностей каждого обучающегося на удовлетворение его культурно-образовательных потребностей, свободы выбора уровня и качества образовательно-развивающих и </w:t>
      </w:r>
      <w:proofErr w:type="spellStart"/>
      <w:r w:rsidRPr="0077350B">
        <w:rPr>
          <w:rFonts w:ascii="Times New Roman" w:hAnsi="Times New Roman"/>
          <w:sz w:val="28"/>
          <w:szCs w:val="28"/>
          <w:lang w:val="ru-RU"/>
        </w:rPr>
        <w:t>досуговых</w:t>
      </w:r>
      <w:proofErr w:type="spellEnd"/>
      <w:r w:rsidRPr="0077350B">
        <w:rPr>
          <w:rFonts w:ascii="Times New Roman" w:hAnsi="Times New Roman"/>
          <w:sz w:val="28"/>
          <w:szCs w:val="28"/>
          <w:lang w:val="ru-RU"/>
        </w:rPr>
        <w:t xml:space="preserve"> видов деятельности в соответствии с его индивидуальными ценностными ориентациями;</w:t>
      </w:r>
    </w:p>
    <w:p w:rsidR="00DA0DE4" w:rsidRPr="0077350B" w:rsidRDefault="00DA0DE4" w:rsidP="00DA0DE4">
      <w:pPr>
        <w:shd w:val="clear" w:color="auto" w:fill="FFFFFF"/>
        <w:tabs>
          <w:tab w:val="left" w:pos="-567"/>
        </w:tabs>
        <w:ind w:left="-284"/>
        <w:rPr>
          <w:rFonts w:eastAsia="Calibri"/>
          <w:bCs/>
          <w:iCs/>
          <w:sz w:val="28"/>
          <w:szCs w:val="28"/>
        </w:rPr>
      </w:pPr>
      <w:r w:rsidRPr="0077350B">
        <w:rPr>
          <w:rFonts w:eastAsia="Calibri"/>
          <w:bCs/>
          <w:iCs/>
          <w:sz w:val="28"/>
          <w:szCs w:val="28"/>
        </w:rPr>
        <w:t>- компетентная, физически и духовно здоровая личность, способная к самоопределению в обществе через взаимодействие с субъектами внешней среды;</w:t>
      </w:r>
    </w:p>
    <w:p w:rsidR="00DA0DE4" w:rsidRPr="0077350B" w:rsidRDefault="00DA0DE4" w:rsidP="00DA0DE4">
      <w:pPr>
        <w:tabs>
          <w:tab w:val="left" w:pos="-567"/>
        </w:tabs>
        <w:ind w:left="-284"/>
        <w:rPr>
          <w:rFonts w:eastAsia="Calibri"/>
          <w:sz w:val="28"/>
          <w:szCs w:val="28"/>
        </w:rPr>
      </w:pPr>
      <w:r w:rsidRPr="0077350B">
        <w:rPr>
          <w:rFonts w:eastAsia="Calibri"/>
          <w:sz w:val="28"/>
          <w:szCs w:val="28"/>
        </w:rPr>
        <w:t>- качественное  самоопределение в выборе будущего профессионального развития.</w:t>
      </w:r>
    </w:p>
    <w:p w:rsidR="00DA0DE4" w:rsidRPr="0077350B" w:rsidRDefault="00DA0DE4" w:rsidP="00DA0DE4">
      <w:pPr>
        <w:tabs>
          <w:tab w:val="left" w:pos="-567"/>
        </w:tabs>
        <w:ind w:left="-567"/>
        <w:rPr>
          <w:rFonts w:eastAsia="Calibri"/>
          <w:sz w:val="28"/>
          <w:szCs w:val="28"/>
          <w:u w:val="single"/>
        </w:rPr>
      </w:pPr>
      <w:r w:rsidRPr="0077350B">
        <w:rPr>
          <w:rFonts w:eastAsia="Calibri"/>
          <w:sz w:val="28"/>
          <w:szCs w:val="28"/>
          <w:u w:val="single"/>
        </w:rPr>
        <w:t>Для педагогов:</w:t>
      </w:r>
    </w:p>
    <w:p w:rsidR="00DA0DE4" w:rsidRPr="0077350B" w:rsidRDefault="00DA0DE4" w:rsidP="00DA0DE4">
      <w:pPr>
        <w:tabs>
          <w:tab w:val="left" w:pos="-567"/>
        </w:tabs>
        <w:ind w:left="-284"/>
        <w:rPr>
          <w:rFonts w:eastAsia="Calibri"/>
          <w:sz w:val="28"/>
          <w:szCs w:val="28"/>
        </w:rPr>
      </w:pPr>
      <w:r w:rsidRPr="0077350B">
        <w:rPr>
          <w:rFonts w:eastAsia="Calibri"/>
          <w:sz w:val="28"/>
          <w:szCs w:val="28"/>
        </w:rPr>
        <w:t>- реализация творческого потенциала;</w:t>
      </w:r>
    </w:p>
    <w:p w:rsidR="00DA0DE4" w:rsidRPr="0077350B" w:rsidRDefault="00DA0DE4" w:rsidP="00DA0DE4">
      <w:pPr>
        <w:tabs>
          <w:tab w:val="left" w:pos="-567"/>
        </w:tabs>
        <w:ind w:left="-284"/>
        <w:rPr>
          <w:rFonts w:eastAsia="Calibri"/>
          <w:sz w:val="28"/>
          <w:szCs w:val="28"/>
        </w:rPr>
      </w:pPr>
      <w:r w:rsidRPr="0077350B">
        <w:rPr>
          <w:rFonts w:eastAsia="Calibri"/>
          <w:sz w:val="28"/>
          <w:szCs w:val="28"/>
        </w:rPr>
        <w:t>- повышение квалификации в соответствии с осознанными потребностями;</w:t>
      </w:r>
    </w:p>
    <w:p w:rsidR="00DA0DE4" w:rsidRPr="0077350B" w:rsidRDefault="00DA0DE4" w:rsidP="00DA0DE4">
      <w:pPr>
        <w:tabs>
          <w:tab w:val="left" w:pos="-567"/>
        </w:tabs>
        <w:ind w:left="-284"/>
        <w:rPr>
          <w:rFonts w:eastAsia="Calibri"/>
          <w:sz w:val="28"/>
          <w:szCs w:val="28"/>
        </w:rPr>
      </w:pPr>
      <w:r w:rsidRPr="0077350B">
        <w:rPr>
          <w:rFonts w:eastAsia="Calibri"/>
          <w:sz w:val="28"/>
          <w:szCs w:val="28"/>
        </w:rPr>
        <w:t>- совершенствование педагогического опыта участия в открыт</w:t>
      </w:r>
      <w:r w:rsidRPr="0077350B">
        <w:rPr>
          <w:sz w:val="28"/>
          <w:szCs w:val="28"/>
        </w:rPr>
        <w:t>ых мероприятиях на уровне муниципального образования, Республики</w:t>
      </w:r>
      <w:r w:rsidRPr="0077350B">
        <w:rPr>
          <w:rFonts w:eastAsia="Calibri"/>
          <w:sz w:val="28"/>
          <w:szCs w:val="28"/>
        </w:rPr>
        <w:t>, РФ.</w:t>
      </w:r>
    </w:p>
    <w:p w:rsidR="00DA0DE4" w:rsidRPr="0077350B" w:rsidRDefault="00DA0DE4" w:rsidP="00DA0DE4">
      <w:pPr>
        <w:pStyle w:val="afc"/>
        <w:tabs>
          <w:tab w:val="left" w:pos="-567"/>
        </w:tabs>
        <w:snapToGrid w:val="0"/>
        <w:ind w:left="-567"/>
        <w:rPr>
          <w:rFonts w:ascii="Times New Roman" w:hAnsi="Times New Roman"/>
          <w:sz w:val="28"/>
          <w:szCs w:val="28"/>
          <w:u w:val="single"/>
          <w:lang w:val="ru-RU"/>
        </w:rPr>
      </w:pPr>
      <w:r>
        <w:rPr>
          <w:rFonts w:ascii="Times New Roman" w:hAnsi="Times New Roman"/>
          <w:sz w:val="28"/>
          <w:szCs w:val="28"/>
          <w:u w:val="single"/>
          <w:lang w:val="ru-RU"/>
        </w:rPr>
        <w:t>Для учреждения</w:t>
      </w:r>
      <w:r w:rsidRPr="0077350B">
        <w:rPr>
          <w:rFonts w:ascii="Times New Roman" w:hAnsi="Times New Roman"/>
          <w:sz w:val="28"/>
          <w:szCs w:val="28"/>
          <w:u w:val="single"/>
          <w:lang w:val="ru-RU"/>
        </w:rPr>
        <w:t>:</w:t>
      </w:r>
    </w:p>
    <w:p w:rsidR="00DA0DE4" w:rsidRPr="0077350B" w:rsidRDefault="00DA0DE4" w:rsidP="00DA0DE4">
      <w:pPr>
        <w:pStyle w:val="afc"/>
        <w:tabs>
          <w:tab w:val="left" w:pos="-567"/>
        </w:tabs>
        <w:snapToGrid w:val="0"/>
        <w:ind w:left="-284"/>
        <w:rPr>
          <w:rFonts w:ascii="Times New Roman" w:hAnsi="Times New Roman"/>
          <w:sz w:val="28"/>
          <w:szCs w:val="28"/>
          <w:lang w:val="ru-RU"/>
        </w:rPr>
      </w:pPr>
      <w:r w:rsidRPr="0077350B">
        <w:rPr>
          <w:rFonts w:ascii="Times New Roman" w:hAnsi="Times New Roman"/>
          <w:sz w:val="28"/>
          <w:szCs w:val="28"/>
          <w:lang w:val="ru-RU"/>
        </w:rPr>
        <w:t xml:space="preserve">- </w:t>
      </w:r>
      <w:r w:rsidRPr="0077350B">
        <w:rPr>
          <w:rFonts w:ascii="Times New Roman" w:hAnsi="Times New Roman"/>
          <w:bCs/>
          <w:sz w:val="28"/>
          <w:szCs w:val="28"/>
          <w:lang w:val="ru-RU"/>
        </w:rPr>
        <w:t>повышение</w:t>
      </w:r>
      <w:r w:rsidRPr="0077350B">
        <w:rPr>
          <w:rFonts w:ascii="Times New Roman" w:hAnsi="Times New Roman"/>
          <w:sz w:val="28"/>
          <w:szCs w:val="28"/>
          <w:lang w:val="ru-RU"/>
        </w:rPr>
        <w:t xml:space="preserve"> и соответствие качества образования ЦДТ  требованиям, предъявляемым к  учреждениям дополнительного образования детей;</w:t>
      </w:r>
    </w:p>
    <w:p w:rsidR="00DA0DE4" w:rsidRPr="0077350B" w:rsidRDefault="00DA0DE4" w:rsidP="00DA0DE4">
      <w:pPr>
        <w:shd w:val="clear" w:color="auto" w:fill="FFFFFF"/>
        <w:tabs>
          <w:tab w:val="left" w:pos="-567"/>
          <w:tab w:val="left" w:pos="317"/>
        </w:tabs>
        <w:ind w:left="-284"/>
        <w:rPr>
          <w:rFonts w:eastAsia="Calibri"/>
          <w:bCs/>
          <w:sz w:val="28"/>
          <w:szCs w:val="28"/>
        </w:rPr>
      </w:pPr>
      <w:r w:rsidRPr="0077350B">
        <w:rPr>
          <w:rFonts w:eastAsia="Calibri"/>
          <w:sz w:val="28"/>
          <w:szCs w:val="28"/>
        </w:rPr>
        <w:t xml:space="preserve"> -  п</w:t>
      </w:r>
      <w:r w:rsidRPr="0077350B">
        <w:rPr>
          <w:rFonts w:eastAsia="Calibri"/>
          <w:bCs/>
          <w:sz w:val="28"/>
          <w:szCs w:val="28"/>
        </w:rPr>
        <w:t>овышение конкурентоспособности ЦДТ  на рынке   образовательных услуг;</w:t>
      </w:r>
    </w:p>
    <w:p w:rsidR="00DA0DE4" w:rsidRPr="0077350B" w:rsidRDefault="00DA0DE4" w:rsidP="00DA0DE4">
      <w:pPr>
        <w:tabs>
          <w:tab w:val="left" w:pos="-567"/>
        </w:tabs>
        <w:ind w:left="-284"/>
        <w:rPr>
          <w:rFonts w:eastAsia="Calibri"/>
          <w:sz w:val="28"/>
          <w:szCs w:val="28"/>
        </w:rPr>
      </w:pPr>
      <w:r w:rsidRPr="0077350B">
        <w:rPr>
          <w:rFonts w:eastAsia="Calibri"/>
          <w:sz w:val="28"/>
          <w:szCs w:val="28"/>
        </w:rPr>
        <w:t>- открытость деятельности ЦДТ и ее оц</w:t>
      </w:r>
      <w:r w:rsidR="00F550E6">
        <w:rPr>
          <w:rFonts w:eastAsia="Calibri"/>
          <w:sz w:val="28"/>
          <w:szCs w:val="28"/>
        </w:rPr>
        <w:t>енки педагогическим сообществом.</w:t>
      </w:r>
    </w:p>
    <w:p w:rsidR="00747B26" w:rsidRDefault="00747B26" w:rsidP="00DA0DE4"/>
    <w:sectPr w:rsidR="00747B26" w:rsidSect="00747B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5C0" w:rsidRDefault="008F65C0" w:rsidP="00CB3914">
      <w:r>
        <w:separator/>
      </w:r>
    </w:p>
  </w:endnote>
  <w:endnote w:type="continuationSeparator" w:id="0">
    <w:p w:rsidR="008F65C0" w:rsidRDefault="008F65C0" w:rsidP="00CB39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4E" w:rsidRDefault="0074474E">
    <w:pPr>
      <w:pStyle w:val="aff"/>
      <w:jc w:val="center"/>
    </w:pPr>
    <w:fldSimple w:instr=" PAGE   \* MERGEFORMAT ">
      <w:r w:rsidR="00112D67">
        <w:rPr>
          <w:noProof/>
        </w:rPr>
        <w:t>11</w:t>
      </w:r>
    </w:fldSimple>
  </w:p>
  <w:p w:rsidR="0074474E" w:rsidRDefault="0074474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5C0" w:rsidRDefault="008F65C0" w:rsidP="00CB3914">
      <w:r>
        <w:separator/>
      </w:r>
    </w:p>
  </w:footnote>
  <w:footnote w:type="continuationSeparator" w:id="0">
    <w:p w:rsidR="008F65C0" w:rsidRDefault="008F65C0" w:rsidP="00CB3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6614"/>
    <w:multiLevelType w:val="hybridMultilevel"/>
    <w:tmpl w:val="FD7635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366199"/>
    <w:multiLevelType w:val="hybridMultilevel"/>
    <w:tmpl w:val="F3BC2E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76741B"/>
    <w:multiLevelType w:val="multilevel"/>
    <w:tmpl w:val="E17A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F5E48"/>
    <w:multiLevelType w:val="hybridMultilevel"/>
    <w:tmpl w:val="51441CB6"/>
    <w:lvl w:ilvl="0" w:tplc="C0E4A2EC">
      <w:start w:val="1"/>
      <w:numFmt w:val="decimal"/>
      <w:lvlText w:val="%1."/>
      <w:lvlJc w:val="left"/>
      <w:pPr>
        <w:ind w:left="720" w:hanging="360"/>
      </w:pPr>
      <w:rPr>
        <w:b/>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B548D8"/>
    <w:multiLevelType w:val="hybridMultilevel"/>
    <w:tmpl w:val="83582C68"/>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7D5378C"/>
    <w:multiLevelType w:val="hybridMultilevel"/>
    <w:tmpl w:val="0770C06E"/>
    <w:lvl w:ilvl="0" w:tplc="44AE288C">
      <w:start w:val="8"/>
      <w:numFmt w:val="bullet"/>
      <w:lvlText w:val="-"/>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9E715F4"/>
    <w:multiLevelType w:val="hybridMultilevel"/>
    <w:tmpl w:val="F24AAFC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8C5778A"/>
    <w:multiLevelType w:val="hybridMultilevel"/>
    <w:tmpl w:val="52D644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9823D97"/>
    <w:multiLevelType w:val="hybridMultilevel"/>
    <w:tmpl w:val="A2C2789A"/>
    <w:lvl w:ilvl="0" w:tplc="44AE288C">
      <w:start w:val="8"/>
      <w:numFmt w:val="bullet"/>
      <w:lvlText w:val="-"/>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66F2AF2"/>
    <w:multiLevelType w:val="hybridMultilevel"/>
    <w:tmpl w:val="AD228B02"/>
    <w:lvl w:ilvl="0" w:tplc="44AE288C">
      <w:start w:val="8"/>
      <w:numFmt w:val="bullet"/>
      <w:lvlText w:val="-"/>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8D247FC"/>
    <w:multiLevelType w:val="multilevel"/>
    <w:tmpl w:val="875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316354"/>
    <w:multiLevelType w:val="hybridMultilevel"/>
    <w:tmpl w:val="39D403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31B3F94"/>
    <w:multiLevelType w:val="hybridMultilevel"/>
    <w:tmpl w:val="0A4671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B70681C"/>
    <w:multiLevelType w:val="hybridMultilevel"/>
    <w:tmpl w:val="44C6EC38"/>
    <w:lvl w:ilvl="0" w:tplc="44AE288C">
      <w:start w:val="8"/>
      <w:numFmt w:val="bullet"/>
      <w:lvlText w:val="-"/>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0B47A07"/>
    <w:multiLevelType w:val="hybridMultilevel"/>
    <w:tmpl w:val="62A48288"/>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2D77A35"/>
    <w:multiLevelType w:val="hybridMultilevel"/>
    <w:tmpl w:val="CC7417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5033F73"/>
    <w:multiLevelType w:val="hybridMultilevel"/>
    <w:tmpl w:val="A6126D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7D272AB"/>
    <w:multiLevelType w:val="hybridMultilevel"/>
    <w:tmpl w:val="C596B184"/>
    <w:lvl w:ilvl="0" w:tplc="04190001">
      <w:start w:val="1"/>
      <w:numFmt w:val="bullet"/>
      <w:lvlText w:val=""/>
      <w:lvlJc w:val="left"/>
      <w:pPr>
        <w:tabs>
          <w:tab w:val="num" w:pos="1495"/>
        </w:tabs>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8907635"/>
    <w:multiLevelType w:val="hybridMultilevel"/>
    <w:tmpl w:val="B9D83A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9B857FF"/>
    <w:multiLevelType w:val="hybridMultilevel"/>
    <w:tmpl w:val="39D403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F926651"/>
    <w:multiLevelType w:val="hybridMultilevel"/>
    <w:tmpl w:val="FB70954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9"/>
  </w:num>
  <w:num w:numId="15">
    <w:abstractNumId w:val="13"/>
  </w:num>
  <w:num w:numId="16">
    <w:abstractNumId w:val="10"/>
  </w:num>
  <w:num w:numId="17">
    <w:abstractNumId w:val="2"/>
  </w:num>
  <w:num w:numId="18">
    <w:abstractNumId w:val="0"/>
  </w:num>
  <w:num w:numId="19">
    <w:abstractNumId w:val="19"/>
  </w:num>
  <w:num w:numId="20">
    <w:abstractNumId w:val="1"/>
  </w:num>
  <w:num w:numId="21">
    <w:abstractNumId w:val="3"/>
  </w:num>
  <w:num w:numId="22">
    <w:abstractNumId w:val="6"/>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A0DE4"/>
    <w:rsid w:val="0008752C"/>
    <w:rsid w:val="000B2A86"/>
    <w:rsid w:val="000E28B2"/>
    <w:rsid w:val="00112D67"/>
    <w:rsid w:val="002F34BC"/>
    <w:rsid w:val="003A45CB"/>
    <w:rsid w:val="00510B8A"/>
    <w:rsid w:val="00633639"/>
    <w:rsid w:val="00681987"/>
    <w:rsid w:val="006D2F77"/>
    <w:rsid w:val="0074474E"/>
    <w:rsid w:val="00747B26"/>
    <w:rsid w:val="007C09B8"/>
    <w:rsid w:val="00881D7C"/>
    <w:rsid w:val="008F65C0"/>
    <w:rsid w:val="00A53995"/>
    <w:rsid w:val="00A6123D"/>
    <w:rsid w:val="00AD4B68"/>
    <w:rsid w:val="00BD39CA"/>
    <w:rsid w:val="00C03A81"/>
    <w:rsid w:val="00CB3914"/>
    <w:rsid w:val="00DA0DE4"/>
    <w:rsid w:val="00DB6A55"/>
    <w:rsid w:val="00E1559E"/>
    <w:rsid w:val="00E7206F"/>
    <w:rsid w:val="00EF0B45"/>
    <w:rsid w:val="00F550E6"/>
    <w:rsid w:val="00FB142D"/>
    <w:rsid w:val="00FB2518"/>
    <w:rsid w:val="00FE6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A0DE4"/>
    <w:pPr>
      <w:spacing w:before="400" w:after="60"/>
      <w:contextualSpacing/>
      <w:outlineLvl w:val="0"/>
    </w:pPr>
    <w:rPr>
      <w:rFonts w:ascii="Cambria" w:hAnsi="Cambria"/>
      <w:smallCaps/>
      <w:color w:val="0F243E"/>
      <w:spacing w:val="20"/>
      <w:sz w:val="32"/>
      <w:szCs w:val="32"/>
    </w:rPr>
  </w:style>
  <w:style w:type="paragraph" w:styleId="2">
    <w:name w:val="heading 2"/>
    <w:basedOn w:val="a"/>
    <w:next w:val="a"/>
    <w:link w:val="20"/>
    <w:uiPriority w:val="9"/>
    <w:semiHidden/>
    <w:unhideWhenUsed/>
    <w:qFormat/>
    <w:rsid w:val="00DA0DE4"/>
    <w:pPr>
      <w:spacing w:before="120" w:after="60"/>
      <w:contextualSpacing/>
      <w:outlineLvl w:val="1"/>
    </w:pPr>
    <w:rPr>
      <w:rFonts w:ascii="Cambria" w:hAnsi="Cambria"/>
      <w:smallCaps/>
      <w:color w:val="17365D"/>
      <w:spacing w:val="20"/>
      <w:sz w:val="28"/>
      <w:szCs w:val="28"/>
    </w:rPr>
  </w:style>
  <w:style w:type="paragraph" w:styleId="3">
    <w:name w:val="heading 3"/>
    <w:basedOn w:val="a"/>
    <w:next w:val="a"/>
    <w:link w:val="30"/>
    <w:uiPriority w:val="9"/>
    <w:semiHidden/>
    <w:unhideWhenUsed/>
    <w:qFormat/>
    <w:rsid w:val="00DA0DE4"/>
    <w:pPr>
      <w:spacing w:before="120" w:after="60"/>
      <w:contextualSpacing/>
      <w:outlineLvl w:val="2"/>
    </w:pPr>
    <w:rPr>
      <w:rFonts w:ascii="Cambria" w:hAnsi="Cambria"/>
      <w:smallCaps/>
      <w:color w:val="1F497D"/>
      <w:spacing w:val="20"/>
    </w:rPr>
  </w:style>
  <w:style w:type="paragraph" w:styleId="4">
    <w:name w:val="heading 4"/>
    <w:basedOn w:val="a"/>
    <w:next w:val="a"/>
    <w:link w:val="40"/>
    <w:uiPriority w:val="9"/>
    <w:semiHidden/>
    <w:unhideWhenUsed/>
    <w:qFormat/>
    <w:rsid w:val="00DA0DE4"/>
    <w:pPr>
      <w:pBdr>
        <w:bottom w:val="single" w:sz="4" w:space="1" w:color="71A0DC"/>
      </w:pBdr>
      <w:spacing w:before="200" w:after="100"/>
      <w:contextualSpacing/>
      <w:outlineLvl w:val="3"/>
    </w:pPr>
    <w:rPr>
      <w:rFonts w:ascii="Cambria" w:hAnsi="Cambria"/>
      <w:b/>
      <w:bCs/>
      <w:smallCaps/>
      <w:color w:val="3071C3"/>
      <w:spacing w:val="20"/>
    </w:rPr>
  </w:style>
  <w:style w:type="paragraph" w:styleId="5">
    <w:name w:val="heading 5"/>
    <w:basedOn w:val="a"/>
    <w:next w:val="a"/>
    <w:link w:val="50"/>
    <w:uiPriority w:val="9"/>
    <w:semiHidden/>
    <w:unhideWhenUsed/>
    <w:qFormat/>
    <w:rsid w:val="00DA0DE4"/>
    <w:pPr>
      <w:pBdr>
        <w:bottom w:val="single" w:sz="4" w:space="1" w:color="548DD4"/>
      </w:pBdr>
      <w:spacing w:before="200" w:after="100"/>
      <w:contextualSpacing/>
      <w:outlineLvl w:val="4"/>
    </w:pPr>
    <w:rPr>
      <w:rFonts w:ascii="Cambria" w:hAnsi="Cambria"/>
      <w:smallCaps/>
      <w:color w:val="3071C3"/>
      <w:spacing w:val="20"/>
    </w:rPr>
  </w:style>
  <w:style w:type="paragraph" w:styleId="6">
    <w:name w:val="heading 6"/>
    <w:basedOn w:val="a"/>
    <w:next w:val="a"/>
    <w:link w:val="60"/>
    <w:uiPriority w:val="9"/>
    <w:semiHidden/>
    <w:unhideWhenUsed/>
    <w:qFormat/>
    <w:rsid w:val="00DA0DE4"/>
    <w:pPr>
      <w:pBdr>
        <w:bottom w:val="dotted" w:sz="8" w:space="1" w:color="938953"/>
      </w:pBdr>
      <w:spacing w:before="200" w:after="100"/>
      <w:contextualSpacing/>
      <w:outlineLvl w:val="5"/>
    </w:pPr>
    <w:rPr>
      <w:rFonts w:ascii="Cambria" w:hAnsi="Cambria"/>
      <w:smallCaps/>
      <w:color w:val="938953"/>
      <w:spacing w:val="20"/>
    </w:rPr>
  </w:style>
  <w:style w:type="paragraph" w:styleId="7">
    <w:name w:val="heading 7"/>
    <w:basedOn w:val="a"/>
    <w:next w:val="a"/>
    <w:link w:val="70"/>
    <w:uiPriority w:val="9"/>
    <w:semiHidden/>
    <w:unhideWhenUsed/>
    <w:qFormat/>
    <w:rsid w:val="00DA0DE4"/>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8">
    <w:name w:val="heading 8"/>
    <w:basedOn w:val="a"/>
    <w:next w:val="a"/>
    <w:link w:val="80"/>
    <w:uiPriority w:val="9"/>
    <w:semiHidden/>
    <w:unhideWhenUsed/>
    <w:qFormat/>
    <w:rsid w:val="00DA0DE4"/>
    <w:pPr>
      <w:spacing w:before="200" w:after="60"/>
      <w:contextualSpacing/>
      <w:outlineLvl w:val="7"/>
    </w:pPr>
    <w:rPr>
      <w:rFonts w:ascii="Cambria" w:hAnsi="Cambria"/>
      <w:b/>
      <w:smallCaps/>
      <w:color w:val="938953"/>
      <w:spacing w:val="20"/>
      <w:sz w:val="16"/>
      <w:szCs w:val="16"/>
    </w:rPr>
  </w:style>
  <w:style w:type="paragraph" w:styleId="9">
    <w:name w:val="heading 9"/>
    <w:basedOn w:val="a"/>
    <w:next w:val="a"/>
    <w:link w:val="90"/>
    <w:uiPriority w:val="9"/>
    <w:semiHidden/>
    <w:unhideWhenUsed/>
    <w:qFormat/>
    <w:rsid w:val="00DA0DE4"/>
    <w:pPr>
      <w:spacing w:before="200" w:after="60"/>
      <w:contextualSpacing/>
      <w:outlineLvl w:val="8"/>
    </w:pPr>
    <w:rPr>
      <w:rFonts w:ascii="Cambria" w:hAnsi="Cambria"/>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DE4"/>
    <w:rPr>
      <w:rFonts w:ascii="Cambria" w:eastAsia="Times New Roman" w:hAnsi="Cambria" w:cs="Times New Roman"/>
      <w:smallCaps/>
      <w:color w:val="0F243E"/>
      <w:spacing w:val="20"/>
      <w:sz w:val="32"/>
      <w:szCs w:val="32"/>
      <w:lang w:eastAsia="ru-RU"/>
    </w:rPr>
  </w:style>
  <w:style w:type="character" w:customStyle="1" w:styleId="20">
    <w:name w:val="Заголовок 2 Знак"/>
    <w:basedOn w:val="a0"/>
    <w:link w:val="2"/>
    <w:uiPriority w:val="9"/>
    <w:semiHidden/>
    <w:rsid w:val="00DA0DE4"/>
    <w:rPr>
      <w:rFonts w:ascii="Cambria" w:eastAsia="Times New Roman" w:hAnsi="Cambria" w:cs="Times New Roman"/>
      <w:smallCaps/>
      <w:color w:val="17365D"/>
      <w:spacing w:val="20"/>
      <w:sz w:val="28"/>
      <w:szCs w:val="28"/>
      <w:lang w:eastAsia="ru-RU"/>
    </w:rPr>
  </w:style>
  <w:style w:type="character" w:customStyle="1" w:styleId="30">
    <w:name w:val="Заголовок 3 Знак"/>
    <w:basedOn w:val="a0"/>
    <w:link w:val="3"/>
    <w:uiPriority w:val="9"/>
    <w:semiHidden/>
    <w:rsid w:val="00DA0DE4"/>
    <w:rPr>
      <w:rFonts w:ascii="Cambria" w:eastAsia="Times New Roman" w:hAnsi="Cambria" w:cs="Times New Roman"/>
      <w:smallCaps/>
      <w:color w:val="1F497D"/>
      <w:spacing w:val="20"/>
      <w:sz w:val="24"/>
      <w:szCs w:val="24"/>
      <w:lang w:eastAsia="ru-RU"/>
    </w:rPr>
  </w:style>
  <w:style w:type="character" w:customStyle="1" w:styleId="40">
    <w:name w:val="Заголовок 4 Знак"/>
    <w:basedOn w:val="a0"/>
    <w:link w:val="4"/>
    <w:uiPriority w:val="9"/>
    <w:semiHidden/>
    <w:rsid w:val="00DA0DE4"/>
    <w:rPr>
      <w:rFonts w:ascii="Cambria" w:eastAsia="Times New Roman" w:hAnsi="Cambria" w:cs="Times New Roman"/>
      <w:b/>
      <w:bCs/>
      <w:smallCaps/>
      <w:color w:val="3071C3"/>
      <w:spacing w:val="20"/>
      <w:sz w:val="24"/>
      <w:szCs w:val="24"/>
      <w:lang w:eastAsia="ru-RU"/>
    </w:rPr>
  </w:style>
  <w:style w:type="character" w:customStyle="1" w:styleId="50">
    <w:name w:val="Заголовок 5 Знак"/>
    <w:basedOn w:val="a0"/>
    <w:link w:val="5"/>
    <w:uiPriority w:val="9"/>
    <w:semiHidden/>
    <w:rsid w:val="00DA0DE4"/>
    <w:rPr>
      <w:rFonts w:ascii="Cambria" w:eastAsia="Times New Roman" w:hAnsi="Cambria" w:cs="Times New Roman"/>
      <w:smallCaps/>
      <w:color w:val="3071C3"/>
      <w:spacing w:val="20"/>
      <w:sz w:val="24"/>
      <w:szCs w:val="24"/>
      <w:lang w:eastAsia="ru-RU"/>
    </w:rPr>
  </w:style>
  <w:style w:type="character" w:customStyle="1" w:styleId="60">
    <w:name w:val="Заголовок 6 Знак"/>
    <w:basedOn w:val="a0"/>
    <w:link w:val="6"/>
    <w:uiPriority w:val="9"/>
    <w:semiHidden/>
    <w:rsid w:val="00DA0DE4"/>
    <w:rPr>
      <w:rFonts w:ascii="Cambria" w:eastAsia="Times New Roman" w:hAnsi="Cambria" w:cs="Times New Roman"/>
      <w:smallCaps/>
      <w:color w:val="938953"/>
      <w:spacing w:val="20"/>
      <w:sz w:val="24"/>
      <w:szCs w:val="24"/>
      <w:lang w:eastAsia="ru-RU"/>
    </w:rPr>
  </w:style>
  <w:style w:type="character" w:customStyle="1" w:styleId="70">
    <w:name w:val="Заголовок 7 Знак"/>
    <w:basedOn w:val="a0"/>
    <w:link w:val="7"/>
    <w:uiPriority w:val="9"/>
    <w:semiHidden/>
    <w:rsid w:val="00DA0DE4"/>
    <w:rPr>
      <w:rFonts w:ascii="Cambria" w:eastAsia="Times New Roman" w:hAnsi="Cambria" w:cs="Times New Roman"/>
      <w:b/>
      <w:bCs/>
      <w:smallCaps/>
      <w:color w:val="938953"/>
      <w:spacing w:val="20"/>
      <w:sz w:val="16"/>
      <w:szCs w:val="16"/>
      <w:lang w:eastAsia="ru-RU"/>
    </w:rPr>
  </w:style>
  <w:style w:type="character" w:customStyle="1" w:styleId="80">
    <w:name w:val="Заголовок 8 Знак"/>
    <w:basedOn w:val="a0"/>
    <w:link w:val="8"/>
    <w:uiPriority w:val="9"/>
    <w:semiHidden/>
    <w:rsid w:val="00DA0DE4"/>
    <w:rPr>
      <w:rFonts w:ascii="Cambria" w:eastAsia="Times New Roman" w:hAnsi="Cambria" w:cs="Times New Roman"/>
      <w:b/>
      <w:smallCaps/>
      <w:color w:val="938953"/>
      <w:spacing w:val="20"/>
      <w:sz w:val="16"/>
      <w:szCs w:val="16"/>
      <w:lang w:eastAsia="ru-RU"/>
    </w:rPr>
  </w:style>
  <w:style w:type="character" w:customStyle="1" w:styleId="90">
    <w:name w:val="Заголовок 9 Знак"/>
    <w:basedOn w:val="a0"/>
    <w:link w:val="9"/>
    <w:uiPriority w:val="9"/>
    <w:semiHidden/>
    <w:rsid w:val="00DA0DE4"/>
    <w:rPr>
      <w:rFonts w:ascii="Cambria" w:eastAsia="Times New Roman" w:hAnsi="Cambria" w:cs="Times New Roman"/>
      <w:smallCaps/>
      <w:color w:val="938953"/>
      <w:spacing w:val="20"/>
      <w:sz w:val="16"/>
      <w:szCs w:val="16"/>
      <w:lang w:eastAsia="ru-RU"/>
    </w:rPr>
  </w:style>
  <w:style w:type="paragraph" w:styleId="a3">
    <w:name w:val="caption"/>
    <w:basedOn w:val="a"/>
    <w:next w:val="a"/>
    <w:uiPriority w:val="35"/>
    <w:semiHidden/>
    <w:unhideWhenUsed/>
    <w:qFormat/>
    <w:rsid w:val="00DA0DE4"/>
    <w:rPr>
      <w:b/>
      <w:bCs/>
      <w:smallCaps/>
      <w:color w:val="1F497D"/>
      <w:spacing w:val="10"/>
      <w:sz w:val="18"/>
      <w:szCs w:val="18"/>
    </w:rPr>
  </w:style>
  <w:style w:type="paragraph" w:styleId="a4">
    <w:name w:val="Title"/>
    <w:next w:val="a"/>
    <w:link w:val="a5"/>
    <w:qFormat/>
    <w:rsid w:val="00DA0DE4"/>
    <w:pPr>
      <w:spacing w:after="160" w:line="240" w:lineRule="auto"/>
      <w:contextualSpacing/>
    </w:pPr>
    <w:rPr>
      <w:rFonts w:ascii="Cambria" w:eastAsia="Times New Roman" w:hAnsi="Cambria" w:cs="Times New Roman"/>
      <w:smallCaps/>
      <w:color w:val="17365D"/>
      <w:spacing w:val="5"/>
      <w:sz w:val="72"/>
      <w:szCs w:val="72"/>
      <w:lang w:val="en-US" w:bidi="en-US"/>
    </w:rPr>
  </w:style>
  <w:style w:type="character" w:customStyle="1" w:styleId="a5">
    <w:name w:val="Название Знак"/>
    <w:basedOn w:val="a0"/>
    <w:link w:val="a4"/>
    <w:rsid w:val="00DA0DE4"/>
    <w:rPr>
      <w:rFonts w:ascii="Cambria" w:eastAsia="Times New Roman" w:hAnsi="Cambria" w:cs="Times New Roman"/>
      <w:smallCaps/>
      <w:color w:val="17365D"/>
      <w:spacing w:val="5"/>
      <w:sz w:val="72"/>
      <w:szCs w:val="72"/>
      <w:lang w:val="en-US" w:bidi="en-US"/>
    </w:rPr>
  </w:style>
  <w:style w:type="paragraph" w:styleId="a6">
    <w:name w:val="Subtitle"/>
    <w:next w:val="a"/>
    <w:link w:val="a7"/>
    <w:uiPriority w:val="11"/>
    <w:qFormat/>
    <w:rsid w:val="00DA0DE4"/>
    <w:pPr>
      <w:spacing w:after="600" w:line="240" w:lineRule="auto"/>
    </w:pPr>
    <w:rPr>
      <w:rFonts w:ascii="Calibri" w:eastAsia="Calibri" w:hAnsi="Calibri" w:cs="Times New Roman"/>
      <w:smallCaps/>
      <w:color w:val="938953"/>
      <w:spacing w:val="5"/>
      <w:sz w:val="28"/>
      <w:szCs w:val="28"/>
      <w:lang w:val="en-US" w:bidi="en-US"/>
    </w:rPr>
  </w:style>
  <w:style w:type="character" w:customStyle="1" w:styleId="a7">
    <w:name w:val="Подзаголовок Знак"/>
    <w:basedOn w:val="a0"/>
    <w:link w:val="a6"/>
    <w:uiPriority w:val="11"/>
    <w:rsid w:val="00DA0DE4"/>
    <w:rPr>
      <w:rFonts w:ascii="Calibri" w:eastAsia="Calibri" w:hAnsi="Calibri" w:cs="Times New Roman"/>
      <w:smallCaps/>
      <w:color w:val="938953"/>
      <w:spacing w:val="5"/>
      <w:sz w:val="28"/>
      <w:szCs w:val="28"/>
      <w:lang w:val="en-US" w:bidi="en-US"/>
    </w:rPr>
  </w:style>
  <w:style w:type="character" w:styleId="a8">
    <w:name w:val="Strong"/>
    <w:qFormat/>
    <w:rsid w:val="00DA0DE4"/>
    <w:rPr>
      <w:b/>
      <w:bCs/>
      <w:spacing w:val="0"/>
    </w:rPr>
  </w:style>
  <w:style w:type="character" w:styleId="a9">
    <w:name w:val="Emphasis"/>
    <w:uiPriority w:val="20"/>
    <w:qFormat/>
    <w:rsid w:val="00DA0DE4"/>
    <w:rPr>
      <w:b/>
      <w:bCs/>
      <w:smallCaps/>
      <w:dstrike w:val="0"/>
      <w:color w:val="5A5A5A"/>
      <w:spacing w:val="20"/>
      <w:kern w:val="0"/>
      <w:vertAlign w:val="baseline"/>
    </w:rPr>
  </w:style>
  <w:style w:type="paragraph" w:styleId="aa">
    <w:name w:val="No Spacing"/>
    <w:basedOn w:val="a"/>
    <w:link w:val="ab"/>
    <w:uiPriority w:val="1"/>
    <w:qFormat/>
    <w:rsid w:val="00DA0DE4"/>
  </w:style>
  <w:style w:type="character" w:customStyle="1" w:styleId="ab">
    <w:name w:val="Без интервала Знак"/>
    <w:basedOn w:val="a0"/>
    <w:link w:val="aa"/>
    <w:uiPriority w:val="1"/>
    <w:rsid w:val="00DA0DE4"/>
    <w:rPr>
      <w:rFonts w:ascii="Times New Roman" w:eastAsia="Times New Roman" w:hAnsi="Times New Roman" w:cs="Times New Roman"/>
      <w:sz w:val="24"/>
      <w:szCs w:val="24"/>
      <w:lang w:eastAsia="ru-RU"/>
    </w:rPr>
  </w:style>
  <w:style w:type="paragraph" w:styleId="ac">
    <w:name w:val="List Paragraph"/>
    <w:basedOn w:val="a"/>
    <w:uiPriority w:val="34"/>
    <w:qFormat/>
    <w:rsid w:val="00DA0DE4"/>
    <w:pPr>
      <w:ind w:left="720"/>
      <w:contextualSpacing/>
    </w:pPr>
  </w:style>
  <w:style w:type="paragraph" w:styleId="21">
    <w:name w:val="Quote"/>
    <w:basedOn w:val="a"/>
    <w:next w:val="a"/>
    <w:link w:val="22"/>
    <w:uiPriority w:val="29"/>
    <w:qFormat/>
    <w:rsid w:val="00DA0DE4"/>
    <w:rPr>
      <w:i/>
      <w:iCs/>
    </w:rPr>
  </w:style>
  <w:style w:type="character" w:customStyle="1" w:styleId="22">
    <w:name w:val="Цитата 2 Знак"/>
    <w:basedOn w:val="a0"/>
    <w:link w:val="21"/>
    <w:uiPriority w:val="29"/>
    <w:rsid w:val="00DA0DE4"/>
    <w:rPr>
      <w:rFonts w:ascii="Times New Roman" w:eastAsia="Times New Roman" w:hAnsi="Times New Roman" w:cs="Times New Roman"/>
      <w:i/>
      <w:iCs/>
      <w:sz w:val="24"/>
      <w:szCs w:val="24"/>
      <w:lang w:eastAsia="ru-RU"/>
    </w:rPr>
  </w:style>
  <w:style w:type="paragraph" w:styleId="ad">
    <w:name w:val="Intense Quote"/>
    <w:basedOn w:val="a"/>
    <w:next w:val="a"/>
    <w:link w:val="ae"/>
    <w:uiPriority w:val="30"/>
    <w:qFormat/>
    <w:rsid w:val="00DA0DE4"/>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e">
    <w:name w:val="Выделенная цитата Знак"/>
    <w:basedOn w:val="a0"/>
    <w:link w:val="ad"/>
    <w:uiPriority w:val="30"/>
    <w:rsid w:val="00DA0DE4"/>
    <w:rPr>
      <w:rFonts w:ascii="Cambria" w:eastAsia="Times New Roman" w:hAnsi="Cambria" w:cs="Times New Roman"/>
      <w:smallCaps/>
      <w:color w:val="365F91"/>
      <w:sz w:val="24"/>
      <w:szCs w:val="24"/>
      <w:lang w:eastAsia="ru-RU"/>
    </w:rPr>
  </w:style>
  <w:style w:type="character" w:styleId="af">
    <w:name w:val="Subtle Emphasis"/>
    <w:uiPriority w:val="19"/>
    <w:qFormat/>
    <w:rsid w:val="00DA0DE4"/>
    <w:rPr>
      <w:smallCaps/>
      <w:dstrike w:val="0"/>
      <w:color w:val="5A5A5A"/>
      <w:vertAlign w:val="baseline"/>
    </w:rPr>
  </w:style>
  <w:style w:type="character" w:styleId="af0">
    <w:name w:val="Intense Emphasis"/>
    <w:uiPriority w:val="21"/>
    <w:qFormat/>
    <w:rsid w:val="00DA0DE4"/>
    <w:rPr>
      <w:b/>
      <w:bCs/>
      <w:smallCaps/>
      <w:color w:val="4F81BD"/>
      <w:spacing w:val="40"/>
    </w:rPr>
  </w:style>
  <w:style w:type="character" w:styleId="af1">
    <w:name w:val="Subtle Reference"/>
    <w:uiPriority w:val="31"/>
    <w:qFormat/>
    <w:rsid w:val="00DA0DE4"/>
    <w:rPr>
      <w:rFonts w:ascii="Cambria" w:eastAsia="Times New Roman" w:hAnsi="Cambria" w:cs="Times New Roman"/>
      <w:i/>
      <w:iCs/>
      <w:smallCaps/>
      <w:color w:val="5A5A5A"/>
      <w:spacing w:val="20"/>
    </w:rPr>
  </w:style>
  <w:style w:type="character" w:styleId="af2">
    <w:name w:val="Intense Reference"/>
    <w:uiPriority w:val="32"/>
    <w:qFormat/>
    <w:rsid w:val="00DA0DE4"/>
    <w:rPr>
      <w:rFonts w:ascii="Cambria" w:eastAsia="Times New Roman" w:hAnsi="Cambria" w:cs="Times New Roman"/>
      <w:b/>
      <w:bCs/>
      <w:i/>
      <w:iCs/>
      <w:smallCaps/>
      <w:color w:val="17365D"/>
      <w:spacing w:val="20"/>
    </w:rPr>
  </w:style>
  <w:style w:type="character" w:styleId="af3">
    <w:name w:val="Book Title"/>
    <w:uiPriority w:val="33"/>
    <w:qFormat/>
    <w:rsid w:val="00DA0DE4"/>
    <w:rPr>
      <w:rFonts w:ascii="Cambria" w:eastAsia="Times New Roman" w:hAnsi="Cambria" w:cs="Times New Roman"/>
      <w:b/>
      <w:bCs/>
      <w:smallCaps/>
      <w:color w:val="17365D"/>
      <w:spacing w:val="10"/>
      <w:u w:val="single"/>
    </w:rPr>
  </w:style>
  <w:style w:type="paragraph" w:styleId="af4">
    <w:name w:val="TOC Heading"/>
    <w:basedOn w:val="1"/>
    <w:next w:val="a"/>
    <w:uiPriority w:val="39"/>
    <w:semiHidden/>
    <w:unhideWhenUsed/>
    <w:qFormat/>
    <w:rsid w:val="00DA0DE4"/>
    <w:pPr>
      <w:outlineLvl w:val="9"/>
    </w:pPr>
  </w:style>
  <w:style w:type="paragraph" w:styleId="af5">
    <w:name w:val="Body Text Indent"/>
    <w:basedOn w:val="a"/>
    <w:link w:val="af6"/>
    <w:rsid w:val="00DA0DE4"/>
    <w:pPr>
      <w:spacing w:after="120"/>
      <w:ind w:left="283"/>
    </w:pPr>
  </w:style>
  <w:style w:type="character" w:customStyle="1" w:styleId="af6">
    <w:name w:val="Основной текст с отступом Знак"/>
    <w:basedOn w:val="a0"/>
    <w:link w:val="af5"/>
    <w:rsid w:val="00DA0DE4"/>
    <w:rPr>
      <w:rFonts w:ascii="Times New Roman" w:eastAsia="Times New Roman" w:hAnsi="Times New Roman" w:cs="Times New Roman"/>
      <w:sz w:val="24"/>
      <w:szCs w:val="24"/>
      <w:lang w:eastAsia="ru-RU"/>
    </w:rPr>
  </w:style>
  <w:style w:type="paragraph" w:styleId="af7">
    <w:name w:val="Normal (Web)"/>
    <w:basedOn w:val="a"/>
    <w:rsid w:val="00DA0DE4"/>
    <w:pPr>
      <w:spacing w:before="100" w:beforeAutospacing="1" w:after="100" w:afterAutospacing="1"/>
    </w:pPr>
  </w:style>
  <w:style w:type="paragraph" w:styleId="af8">
    <w:name w:val="Balloon Text"/>
    <w:basedOn w:val="a"/>
    <w:link w:val="af9"/>
    <w:uiPriority w:val="99"/>
    <w:semiHidden/>
    <w:unhideWhenUsed/>
    <w:rsid w:val="00DA0DE4"/>
    <w:rPr>
      <w:rFonts w:ascii="Tahoma" w:hAnsi="Tahoma" w:cs="Tahoma"/>
      <w:sz w:val="16"/>
      <w:szCs w:val="16"/>
    </w:rPr>
  </w:style>
  <w:style w:type="character" w:customStyle="1" w:styleId="af9">
    <w:name w:val="Текст выноски Знак"/>
    <w:basedOn w:val="a0"/>
    <w:link w:val="af8"/>
    <w:uiPriority w:val="99"/>
    <w:semiHidden/>
    <w:rsid w:val="00DA0DE4"/>
    <w:rPr>
      <w:rFonts w:ascii="Tahoma" w:eastAsia="Times New Roman" w:hAnsi="Tahoma" w:cs="Tahoma"/>
      <w:sz w:val="16"/>
      <w:szCs w:val="16"/>
      <w:lang w:eastAsia="ru-RU"/>
    </w:rPr>
  </w:style>
  <w:style w:type="paragraph" w:styleId="afa">
    <w:name w:val="Body Text"/>
    <w:basedOn w:val="a"/>
    <w:link w:val="afb"/>
    <w:uiPriority w:val="99"/>
    <w:semiHidden/>
    <w:unhideWhenUsed/>
    <w:rsid w:val="00DA0DE4"/>
    <w:pPr>
      <w:spacing w:after="120"/>
    </w:pPr>
  </w:style>
  <w:style w:type="character" w:customStyle="1" w:styleId="afb">
    <w:name w:val="Основной текст Знак"/>
    <w:basedOn w:val="a0"/>
    <w:link w:val="afa"/>
    <w:uiPriority w:val="99"/>
    <w:semiHidden/>
    <w:rsid w:val="00DA0DE4"/>
    <w:rPr>
      <w:rFonts w:ascii="Times New Roman" w:eastAsia="Times New Roman" w:hAnsi="Times New Roman" w:cs="Times New Roman"/>
      <w:sz w:val="24"/>
      <w:szCs w:val="24"/>
      <w:lang w:eastAsia="ru-RU"/>
    </w:rPr>
  </w:style>
  <w:style w:type="character" w:customStyle="1" w:styleId="c1">
    <w:name w:val="c1"/>
    <w:basedOn w:val="a0"/>
    <w:rsid w:val="00DA0DE4"/>
  </w:style>
  <w:style w:type="paragraph" w:customStyle="1" w:styleId="afc">
    <w:name w:val="Содержимое таблицы"/>
    <w:basedOn w:val="a"/>
    <w:rsid w:val="00DA0DE4"/>
    <w:pPr>
      <w:widowControl w:val="0"/>
      <w:suppressLineNumbers/>
      <w:suppressAutoHyphens/>
    </w:pPr>
    <w:rPr>
      <w:rFonts w:ascii="Arial" w:eastAsia="Lucida Sans Unicode" w:hAnsi="Arial"/>
      <w:kern w:val="1"/>
      <w:sz w:val="20"/>
      <w:lang w:val="en-US" w:eastAsia="en-US" w:bidi="en-US"/>
    </w:rPr>
  </w:style>
  <w:style w:type="paragraph" w:styleId="afd">
    <w:name w:val="header"/>
    <w:basedOn w:val="a"/>
    <w:link w:val="afe"/>
    <w:uiPriority w:val="99"/>
    <w:semiHidden/>
    <w:unhideWhenUsed/>
    <w:rsid w:val="00DA0DE4"/>
    <w:pPr>
      <w:tabs>
        <w:tab w:val="center" w:pos="4677"/>
        <w:tab w:val="right" w:pos="9355"/>
      </w:tabs>
    </w:pPr>
  </w:style>
  <w:style w:type="character" w:customStyle="1" w:styleId="afe">
    <w:name w:val="Верхний колонтитул Знак"/>
    <w:basedOn w:val="a0"/>
    <w:link w:val="afd"/>
    <w:uiPriority w:val="99"/>
    <w:semiHidden/>
    <w:rsid w:val="00DA0DE4"/>
    <w:rPr>
      <w:rFonts w:ascii="Times New Roman" w:eastAsia="Times New Roman" w:hAnsi="Times New Roman" w:cs="Times New Roman"/>
      <w:sz w:val="24"/>
      <w:szCs w:val="24"/>
      <w:lang w:eastAsia="ru-RU"/>
    </w:rPr>
  </w:style>
  <w:style w:type="paragraph" w:styleId="aff">
    <w:name w:val="footer"/>
    <w:basedOn w:val="a"/>
    <w:link w:val="aff0"/>
    <w:uiPriority w:val="99"/>
    <w:unhideWhenUsed/>
    <w:rsid w:val="00DA0DE4"/>
    <w:pPr>
      <w:tabs>
        <w:tab w:val="center" w:pos="4677"/>
        <w:tab w:val="right" w:pos="9355"/>
      </w:tabs>
    </w:pPr>
  </w:style>
  <w:style w:type="character" w:customStyle="1" w:styleId="aff0">
    <w:name w:val="Нижний колонтитул Знак"/>
    <w:basedOn w:val="a0"/>
    <w:link w:val="aff"/>
    <w:uiPriority w:val="99"/>
    <w:rsid w:val="00DA0DE4"/>
    <w:rPr>
      <w:rFonts w:ascii="Times New Roman" w:eastAsia="Times New Roman" w:hAnsi="Times New Roman" w:cs="Times New Roman"/>
      <w:sz w:val="24"/>
      <w:szCs w:val="24"/>
      <w:lang w:eastAsia="ru-RU"/>
    </w:rPr>
  </w:style>
  <w:style w:type="character" w:customStyle="1" w:styleId="11">
    <w:name w:val="1"/>
    <w:basedOn w:val="a0"/>
    <w:rsid w:val="00DA0DE4"/>
  </w:style>
  <w:style w:type="character" w:customStyle="1" w:styleId="apple-converted-space">
    <w:name w:val="apple-converted-space"/>
    <w:basedOn w:val="a0"/>
    <w:rsid w:val="00DA0DE4"/>
  </w:style>
  <w:style w:type="paragraph" w:customStyle="1" w:styleId="31">
    <w:name w:val="31"/>
    <w:basedOn w:val="a"/>
    <w:rsid w:val="00DA0DE4"/>
    <w:pPr>
      <w:spacing w:before="100" w:beforeAutospacing="1" w:after="100" w:afterAutospacing="1"/>
    </w:pPr>
  </w:style>
  <w:style w:type="character" w:styleId="aff1">
    <w:name w:val="Hyperlink"/>
    <w:basedOn w:val="a0"/>
    <w:uiPriority w:val="99"/>
    <w:semiHidden/>
    <w:unhideWhenUsed/>
    <w:rsid w:val="00DA0D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7.9843413214286021E-2"/>
          <c:y val="9.0803215497644391E-2"/>
          <c:w val="0.60179507164560631"/>
          <c:h val="0.79273934543517743"/>
        </c:manualLayout>
      </c:layout>
      <c:barChart>
        <c:barDir val="col"/>
        <c:grouping val="clustered"/>
        <c:ser>
          <c:idx val="0"/>
          <c:order val="0"/>
          <c:tx>
            <c:strRef>
              <c:f>Лист1!$A$2</c:f>
              <c:strCache>
                <c:ptCount val="1"/>
                <c:pt idx="0">
                  <c:v>2021-2022</c:v>
                </c:pt>
              </c:strCache>
            </c:strRef>
          </c:tx>
          <c:dLbls>
            <c:showVal val="1"/>
          </c:dLbls>
          <c:val>
            <c:numRef>
              <c:f>Лист1!$B$2:$C$2</c:f>
              <c:numCache>
                <c:formatCode>General</c:formatCode>
                <c:ptCount val="2"/>
                <c:pt idx="0">
                  <c:v>35</c:v>
                </c:pt>
                <c:pt idx="1">
                  <c:v>6</c:v>
                </c:pt>
              </c:numCache>
            </c:numRef>
          </c:val>
        </c:ser>
        <c:ser>
          <c:idx val="1"/>
          <c:order val="1"/>
          <c:tx>
            <c:strRef>
              <c:f>Лист1!$A$3</c:f>
              <c:strCache>
                <c:ptCount val="1"/>
                <c:pt idx="0">
                  <c:v>2022-2023</c:v>
                </c:pt>
              </c:strCache>
            </c:strRef>
          </c:tx>
          <c:val>
            <c:numRef>
              <c:f>Лист1!$B$3:$C$3</c:f>
              <c:numCache>
                <c:formatCode>General</c:formatCode>
                <c:ptCount val="2"/>
                <c:pt idx="0">
                  <c:v>32</c:v>
                </c:pt>
                <c:pt idx="1">
                  <c:v>7</c:v>
                </c:pt>
              </c:numCache>
            </c:numRef>
          </c:val>
        </c:ser>
        <c:ser>
          <c:idx val="2"/>
          <c:order val="2"/>
          <c:tx>
            <c:strRef>
              <c:f>Лист1!$A$4</c:f>
              <c:strCache>
                <c:ptCount val="1"/>
                <c:pt idx="0">
                  <c:v>2023-2024</c:v>
                </c:pt>
              </c:strCache>
            </c:strRef>
          </c:tx>
          <c:val>
            <c:numRef>
              <c:f>Лист1!$B$4:$C$4</c:f>
              <c:numCache>
                <c:formatCode>General</c:formatCode>
                <c:ptCount val="2"/>
                <c:pt idx="0">
                  <c:v>38</c:v>
                </c:pt>
                <c:pt idx="1">
                  <c:v>7</c:v>
                </c:pt>
              </c:numCache>
            </c:numRef>
          </c:val>
        </c:ser>
        <c:axId val="162548736"/>
        <c:axId val="162644736"/>
      </c:barChart>
      <c:catAx>
        <c:axId val="162548736"/>
        <c:scaling>
          <c:orientation val="minMax"/>
        </c:scaling>
        <c:axPos val="b"/>
        <c:numFmt formatCode="General" sourceLinked="1"/>
        <c:tickLblPos val="nextTo"/>
        <c:crossAx val="162644736"/>
        <c:crosses val="autoZero"/>
        <c:auto val="1"/>
        <c:lblAlgn val="ctr"/>
        <c:lblOffset val="100"/>
      </c:catAx>
      <c:valAx>
        <c:axId val="162644736"/>
        <c:scaling>
          <c:orientation val="minMax"/>
        </c:scaling>
        <c:axPos val="l"/>
        <c:majorGridlines/>
        <c:numFmt formatCode="General" sourceLinked="1"/>
        <c:tickLblPos val="nextTo"/>
        <c:crossAx val="1625487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Лист1!#ССЫЛКА!</c:f>
              <c:strCache>
                <c:ptCount val="1"/>
                <c:pt idx="0">
                  <c:v>#REF!</c:v>
                </c:pt>
              </c:strCache>
            </c:strRef>
          </c:tx>
          <c:cat>
            <c:strRef>
              <c:f>Лист1!$B$1:$E$1</c:f>
              <c:strCache>
                <c:ptCount val="4"/>
                <c:pt idx="0">
                  <c:v>Высшая</c:v>
                </c:pt>
                <c:pt idx="1">
                  <c:v>Первая</c:v>
                </c:pt>
                <c:pt idx="2">
                  <c:v>Столбец1</c:v>
                </c:pt>
                <c:pt idx="3">
                  <c:v>без категории</c:v>
                </c:pt>
              </c:strCache>
            </c:strRef>
          </c:cat>
          <c:val>
            <c:numRef>
              <c:f>Лист1!$B$2:$B$3</c:f>
              <c:numCache>
                <c:formatCode>General</c:formatCode>
                <c:ptCount val="2"/>
                <c:pt idx="0">
                  <c:v>18</c:v>
                </c:pt>
                <c:pt idx="1">
                  <c:v>14</c:v>
                </c:pt>
              </c:numCache>
            </c:numRef>
          </c:val>
        </c:ser>
        <c:ser>
          <c:idx val="1"/>
          <c:order val="1"/>
          <c:tx>
            <c:strRef>
              <c:f>Лист1!$A$2</c:f>
              <c:strCache>
                <c:ptCount val="1"/>
                <c:pt idx="0">
                  <c:v>2021-2022</c:v>
                </c:pt>
              </c:strCache>
            </c:strRef>
          </c:tx>
          <c:cat>
            <c:strRef>
              <c:f>Лист1!$B$1:$E$1</c:f>
              <c:strCache>
                <c:ptCount val="4"/>
                <c:pt idx="0">
                  <c:v>Высшая</c:v>
                </c:pt>
                <c:pt idx="1">
                  <c:v>Первая</c:v>
                </c:pt>
                <c:pt idx="2">
                  <c:v>Столбец1</c:v>
                </c:pt>
                <c:pt idx="3">
                  <c:v>без категории</c:v>
                </c:pt>
              </c:strCache>
            </c:strRef>
          </c:cat>
          <c:val>
            <c:numRef>
              <c:f>Лист1!$C$2:$C$3</c:f>
              <c:numCache>
                <c:formatCode>General</c:formatCode>
                <c:ptCount val="2"/>
                <c:pt idx="0">
                  <c:v>10</c:v>
                </c:pt>
                <c:pt idx="1">
                  <c:v>6</c:v>
                </c:pt>
              </c:numCache>
            </c:numRef>
          </c:val>
        </c:ser>
        <c:ser>
          <c:idx val="3"/>
          <c:order val="2"/>
          <c:tx>
            <c:strRef>
              <c:f>Лист1!$A$4</c:f>
              <c:strCache>
                <c:ptCount val="1"/>
                <c:pt idx="0">
                  <c:v>2023-2024</c:v>
                </c:pt>
              </c:strCache>
            </c:strRef>
          </c:tx>
          <c:cat>
            <c:strRef>
              <c:f>Лист1!$B$1:$E$1</c:f>
              <c:strCache>
                <c:ptCount val="4"/>
                <c:pt idx="0">
                  <c:v>Высшая</c:v>
                </c:pt>
                <c:pt idx="1">
                  <c:v>Первая</c:v>
                </c:pt>
                <c:pt idx="2">
                  <c:v>Столбец1</c:v>
                </c:pt>
                <c:pt idx="3">
                  <c:v>без категории</c:v>
                </c:pt>
              </c:strCache>
            </c:strRef>
          </c:cat>
          <c:val>
            <c:numRef>
              <c:f>Лист1!$E$2:$E$3</c:f>
              <c:numCache>
                <c:formatCode>General</c:formatCode>
                <c:ptCount val="2"/>
                <c:pt idx="0">
                  <c:v>13</c:v>
                </c:pt>
                <c:pt idx="1">
                  <c:v>24</c:v>
                </c:pt>
              </c:numCache>
            </c:numRef>
          </c:val>
        </c:ser>
        <c:axId val="162890112"/>
        <c:axId val="162892416"/>
      </c:barChart>
      <c:catAx>
        <c:axId val="162890112"/>
        <c:scaling>
          <c:orientation val="minMax"/>
        </c:scaling>
        <c:axPos val="b"/>
        <c:numFmt formatCode="General" sourceLinked="1"/>
        <c:tickLblPos val="nextTo"/>
        <c:crossAx val="162892416"/>
        <c:crosses val="autoZero"/>
        <c:auto val="1"/>
        <c:lblAlgn val="ctr"/>
        <c:lblOffset val="100"/>
      </c:catAx>
      <c:valAx>
        <c:axId val="162892416"/>
        <c:scaling>
          <c:orientation val="minMax"/>
        </c:scaling>
        <c:axPos val="l"/>
        <c:majorGridlines/>
        <c:numFmt formatCode="General" sourceLinked="1"/>
        <c:tickLblPos val="nextTo"/>
        <c:crossAx val="16289011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Лист1!$B$2</c:f>
              <c:strCache>
                <c:ptCount val="1"/>
                <c:pt idx="0">
                  <c:v>13</c:v>
                </c:pt>
              </c:strCache>
            </c:strRef>
          </c:tx>
          <c:cat>
            <c:strRef>
              <c:f>Лист1!$A$2:$A$3</c:f>
              <c:strCache>
                <c:ptCount val="2"/>
                <c:pt idx="0">
                  <c:v>2021-2022</c:v>
                </c:pt>
                <c:pt idx="1">
                  <c:v>2022-2023</c:v>
                </c:pt>
              </c:strCache>
            </c:strRef>
          </c:cat>
          <c:val>
            <c:numRef>
              <c:f>Лист1!$B$3:$B$4</c:f>
              <c:numCache>
                <c:formatCode>General</c:formatCode>
                <c:ptCount val="2"/>
                <c:pt idx="0">
                  <c:v>14</c:v>
                </c:pt>
                <c:pt idx="1">
                  <c:v>18</c:v>
                </c:pt>
              </c:numCache>
            </c:numRef>
          </c:val>
        </c:ser>
        <c:ser>
          <c:idx val="1"/>
          <c:order val="1"/>
          <c:tx>
            <c:strRef>
              <c:f>Лист1!$C$2</c:f>
              <c:strCache>
                <c:ptCount val="1"/>
                <c:pt idx="0">
                  <c:v>3</c:v>
                </c:pt>
              </c:strCache>
            </c:strRef>
          </c:tx>
          <c:cat>
            <c:strRef>
              <c:f>Лист1!$A$2:$A$3</c:f>
              <c:strCache>
                <c:ptCount val="2"/>
                <c:pt idx="0">
                  <c:v>2021-2022</c:v>
                </c:pt>
                <c:pt idx="1">
                  <c:v>2022-2023</c:v>
                </c:pt>
              </c:strCache>
            </c:strRef>
          </c:cat>
          <c:val>
            <c:numRef>
              <c:f>Лист1!$C$3:$C$4</c:f>
              <c:numCache>
                <c:formatCode>General</c:formatCode>
                <c:ptCount val="2"/>
                <c:pt idx="0">
                  <c:v>3</c:v>
                </c:pt>
                <c:pt idx="1">
                  <c:v>3</c:v>
                </c:pt>
              </c:numCache>
            </c:numRef>
          </c:val>
        </c:ser>
        <c:ser>
          <c:idx val="2"/>
          <c:order val="2"/>
          <c:tx>
            <c:strRef>
              <c:f>Лист1!$D$2</c:f>
              <c:strCache>
                <c:ptCount val="1"/>
                <c:pt idx="0">
                  <c:v>4</c:v>
                </c:pt>
              </c:strCache>
            </c:strRef>
          </c:tx>
          <c:cat>
            <c:strRef>
              <c:f>Лист1!$A$2:$A$3</c:f>
              <c:strCache>
                <c:ptCount val="2"/>
                <c:pt idx="0">
                  <c:v>2021-2022</c:v>
                </c:pt>
                <c:pt idx="1">
                  <c:v>2022-2023</c:v>
                </c:pt>
              </c:strCache>
            </c:strRef>
          </c:cat>
          <c:val>
            <c:numRef>
              <c:f>Лист1!$D$3:$D$4</c:f>
              <c:numCache>
                <c:formatCode>General</c:formatCode>
                <c:ptCount val="2"/>
                <c:pt idx="0">
                  <c:v>6</c:v>
                </c:pt>
                <c:pt idx="1">
                  <c:v>6</c:v>
                </c:pt>
              </c:numCache>
            </c:numRef>
          </c:val>
        </c:ser>
        <c:ser>
          <c:idx val="3"/>
          <c:order val="3"/>
          <c:tx>
            <c:strRef>
              <c:f>Лист1!$E$2</c:f>
              <c:strCache>
                <c:ptCount val="1"/>
                <c:pt idx="0">
                  <c:v>21</c:v>
                </c:pt>
              </c:strCache>
            </c:strRef>
          </c:tx>
          <c:cat>
            <c:strRef>
              <c:f>Лист1!$A$2:$A$3</c:f>
              <c:strCache>
                <c:ptCount val="2"/>
                <c:pt idx="0">
                  <c:v>2021-2022</c:v>
                </c:pt>
                <c:pt idx="1">
                  <c:v>2022-2023</c:v>
                </c:pt>
              </c:strCache>
            </c:strRef>
          </c:cat>
          <c:val>
            <c:numRef>
              <c:f>Лист1!$E$3:$E$4</c:f>
              <c:numCache>
                <c:formatCode>General</c:formatCode>
                <c:ptCount val="2"/>
                <c:pt idx="0">
                  <c:v>20</c:v>
                </c:pt>
                <c:pt idx="1">
                  <c:v>20</c:v>
                </c:pt>
              </c:numCache>
            </c:numRef>
          </c:val>
        </c:ser>
        <c:axId val="162571008"/>
        <c:axId val="162572544"/>
      </c:barChart>
      <c:catAx>
        <c:axId val="162571008"/>
        <c:scaling>
          <c:orientation val="minMax"/>
        </c:scaling>
        <c:axPos val="b"/>
        <c:numFmt formatCode="General" sourceLinked="1"/>
        <c:tickLblPos val="nextTo"/>
        <c:crossAx val="162572544"/>
        <c:crosses val="autoZero"/>
        <c:auto val="1"/>
        <c:lblAlgn val="ctr"/>
        <c:lblOffset val="100"/>
      </c:catAx>
      <c:valAx>
        <c:axId val="162572544"/>
        <c:scaling>
          <c:orientation val="minMax"/>
        </c:scaling>
        <c:axPos val="l"/>
        <c:majorGridlines/>
        <c:numFmt formatCode="General" sourceLinked="1"/>
        <c:tickLblPos val="nextTo"/>
        <c:crossAx val="16257100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cat>
            <c:strRef>
              <c:f>Лист1!$A$2:$A$4</c:f>
              <c:strCache>
                <c:ptCount val="3"/>
                <c:pt idx="0">
                  <c:v>2023-2024</c:v>
                </c:pt>
                <c:pt idx="1">
                  <c:v>2021-2022</c:v>
                </c:pt>
                <c:pt idx="2">
                  <c:v>2022-2023</c:v>
                </c:pt>
              </c:strCache>
            </c:strRef>
          </c:cat>
          <c:val>
            <c:numRef>
              <c:f>Лист1!$B$2:$B$4</c:f>
              <c:numCache>
                <c:formatCode>General</c:formatCode>
                <c:ptCount val="3"/>
                <c:pt idx="0">
                  <c:v>45</c:v>
                </c:pt>
                <c:pt idx="1">
                  <c:v>54</c:v>
                </c:pt>
                <c:pt idx="2">
                  <c:v>56.3</c:v>
                </c:pt>
              </c:numCache>
            </c:numRef>
          </c:val>
        </c:ser>
        <c:ser>
          <c:idx val="1"/>
          <c:order val="1"/>
          <c:tx>
            <c:strRef>
              <c:f>Лист1!$C$1</c:f>
              <c:strCache>
                <c:ptCount val="1"/>
                <c:pt idx="0">
                  <c:v>Средний</c:v>
                </c:pt>
              </c:strCache>
            </c:strRef>
          </c:tx>
          <c:cat>
            <c:strRef>
              <c:f>Лист1!$A$2:$A$4</c:f>
              <c:strCache>
                <c:ptCount val="3"/>
                <c:pt idx="0">
                  <c:v>2023-2024</c:v>
                </c:pt>
                <c:pt idx="1">
                  <c:v>2021-2022</c:v>
                </c:pt>
                <c:pt idx="2">
                  <c:v>2022-2023</c:v>
                </c:pt>
              </c:strCache>
            </c:strRef>
          </c:cat>
          <c:val>
            <c:numRef>
              <c:f>Лист1!$C$2:$C$4</c:f>
              <c:numCache>
                <c:formatCode>General</c:formatCode>
                <c:ptCount val="3"/>
                <c:pt idx="0">
                  <c:v>45</c:v>
                </c:pt>
                <c:pt idx="1">
                  <c:v>36</c:v>
                </c:pt>
                <c:pt idx="2">
                  <c:v>36.5</c:v>
                </c:pt>
              </c:numCache>
            </c:numRef>
          </c:val>
        </c:ser>
        <c:ser>
          <c:idx val="2"/>
          <c:order val="2"/>
          <c:tx>
            <c:strRef>
              <c:f>Лист1!$D$1</c:f>
              <c:strCache>
                <c:ptCount val="1"/>
                <c:pt idx="0">
                  <c:v>Ниже среднего</c:v>
                </c:pt>
              </c:strCache>
            </c:strRef>
          </c:tx>
          <c:cat>
            <c:strRef>
              <c:f>Лист1!$A$2:$A$4</c:f>
              <c:strCache>
                <c:ptCount val="3"/>
                <c:pt idx="0">
                  <c:v>2023-2024</c:v>
                </c:pt>
                <c:pt idx="1">
                  <c:v>2021-2022</c:v>
                </c:pt>
                <c:pt idx="2">
                  <c:v>2022-2023</c:v>
                </c:pt>
              </c:strCache>
            </c:strRef>
          </c:cat>
          <c:val>
            <c:numRef>
              <c:f>Лист1!$D$2:$D$4</c:f>
              <c:numCache>
                <c:formatCode>General</c:formatCode>
                <c:ptCount val="3"/>
                <c:pt idx="0">
                  <c:v>10</c:v>
                </c:pt>
                <c:pt idx="1">
                  <c:v>10</c:v>
                </c:pt>
                <c:pt idx="2">
                  <c:v>7</c:v>
                </c:pt>
              </c:numCache>
            </c:numRef>
          </c:val>
        </c:ser>
        <c:axId val="162724864"/>
        <c:axId val="163693312"/>
      </c:barChart>
      <c:catAx>
        <c:axId val="162724864"/>
        <c:scaling>
          <c:orientation val="minMax"/>
        </c:scaling>
        <c:axPos val="b"/>
        <c:numFmt formatCode="General" sourceLinked="1"/>
        <c:tickLblPos val="nextTo"/>
        <c:crossAx val="163693312"/>
        <c:crosses val="autoZero"/>
        <c:auto val="1"/>
        <c:lblAlgn val="ctr"/>
        <c:lblOffset val="100"/>
      </c:catAx>
      <c:valAx>
        <c:axId val="163693312"/>
        <c:scaling>
          <c:orientation val="minMax"/>
        </c:scaling>
        <c:axPos val="l"/>
        <c:majorGridlines/>
        <c:numFmt formatCode="General" sourceLinked="1"/>
        <c:tickLblPos val="nextTo"/>
        <c:crossAx val="16272486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18</Pages>
  <Words>4251</Words>
  <Characters>24231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pc-d</cp:lastModifiedBy>
  <cp:revision>12</cp:revision>
  <dcterms:created xsi:type="dcterms:W3CDTF">2024-09-17T04:53:00Z</dcterms:created>
  <dcterms:modified xsi:type="dcterms:W3CDTF">2024-11-07T11:26:00Z</dcterms:modified>
</cp:coreProperties>
</file>