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B" w:rsidRPr="001F5234" w:rsidRDefault="00824465" w:rsidP="00A034B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5956" cy="9179626"/>
            <wp:effectExtent l="19050" t="0" r="0" b="0"/>
            <wp:docPr id="2" name="Рисунок 1" descr="WhatsApp Image 2024-11-18 at 16.1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8 at 16.13.48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956" cy="917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971" w:rsidRPr="001F5234">
        <w:rPr>
          <w:rFonts w:ascii="Times New Roman" w:hAnsi="Times New Roman"/>
          <w:sz w:val="28"/>
          <w:szCs w:val="28"/>
        </w:rPr>
        <w:br w:type="page"/>
      </w:r>
    </w:p>
    <w:p w:rsidR="002B7405" w:rsidRPr="001F5234" w:rsidRDefault="002B7405" w:rsidP="00413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 КАРТА  ПРОГРАММЫ</w:t>
      </w:r>
    </w:p>
    <w:p w:rsidR="004C7063" w:rsidRPr="001F5234" w:rsidRDefault="004C7063" w:rsidP="00413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835"/>
        <w:gridCol w:w="6521"/>
      </w:tblGrid>
      <w:tr w:rsidR="002B7405" w:rsidRPr="001F5234" w:rsidTr="003224C6">
        <w:tc>
          <w:tcPr>
            <w:tcW w:w="568" w:type="dxa"/>
            <w:shd w:val="clear" w:color="auto" w:fill="auto"/>
          </w:tcPr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CC3" w:rsidRPr="001F5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B7405" w:rsidRPr="001F5234" w:rsidRDefault="002B7405" w:rsidP="00214F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Дополнительная общео</w:t>
            </w:r>
            <w:r w:rsidR="006A3332"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бразовательная </w:t>
            </w:r>
            <w:r w:rsidR="002710E1"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общеразвивающая </w:t>
            </w:r>
            <w:r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«</w:t>
            </w:r>
            <w:r w:rsidR="004C7063"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Мастерская чудес</w:t>
            </w:r>
            <w:r w:rsidRPr="001F5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2B7405" w:rsidRPr="001F5234" w:rsidTr="003224C6">
        <w:tc>
          <w:tcPr>
            <w:tcW w:w="568" w:type="dxa"/>
            <w:shd w:val="clear" w:color="auto" w:fill="auto"/>
          </w:tcPr>
          <w:p w:rsidR="002B7405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CC3" w:rsidRPr="001F5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2B7405" w:rsidRPr="001F5234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B7405" w:rsidRPr="001F5234" w:rsidRDefault="00214F5D" w:rsidP="004C70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/>
                <w:sz w:val="24"/>
                <w:szCs w:val="24"/>
              </w:rPr>
              <w:t>художественной направленности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  <w:p w:rsidR="009C6121" w:rsidRPr="001F5234" w:rsidRDefault="009C6121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C6121" w:rsidRPr="001F5234" w:rsidRDefault="006C71DD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одифицированная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9C6121" w:rsidP="002E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>дное творчество: работа с полимерной глиной</w:t>
            </w:r>
            <w:r w:rsidR="00A429FA" w:rsidRPr="001F5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бижутерии ручной работы,</w:t>
            </w:r>
            <w:r w:rsidR="003B28EE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C71DD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абота с акриловыми красками по ткани и коже, создание одежды с собственными рисунками, </w:t>
            </w:r>
            <w:r w:rsidR="00A429FA" w:rsidRPr="001F5234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>иционных материалов для создание различных изделий из актуал</w:t>
            </w:r>
            <w:r w:rsidR="00B86F7C" w:rsidRPr="001F5234">
              <w:rPr>
                <w:rFonts w:ascii="Times New Roman" w:hAnsi="Times New Roman" w:cs="Times New Roman"/>
                <w:sz w:val="24"/>
                <w:szCs w:val="24"/>
              </w:rPr>
              <w:t>ьных на сегодняшний день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нестандартных материалов.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4C706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Базовый возраст детей</w:t>
            </w:r>
          </w:p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C6121" w:rsidRPr="001F5234" w:rsidRDefault="0023037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="004C7063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до 12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286DFC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приема учащихся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4C7063" w:rsidP="004C70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По заявлению от родителей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C6121" w:rsidRPr="001F5234" w:rsidRDefault="005837BA" w:rsidP="00C54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личности, овладение практическими умениями и навыками обрабатывать материалы с целью создания </w:t>
            </w:r>
            <w:r w:rsidR="006C71DD"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изделий в различных актуальных техниках. 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837BA" w:rsidRPr="001F5234" w:rsidRDefault="009C6121" w:rsidP="005837BA">
            <w:pPr>
              <w:pStyle w:val="a8"/>
              <w:spacing w:before="0" w:beforeAutospacing="0" w:after="0" w:afterAutospacing="0"/>
              <w:jc w:val="both"/>
            </w:pPr>
            <w:r w:rsidRPr="001F5234">
              <w:t xml:space="preserve">- </w:t>
            </w:r>
            <w:r w:rsidR="005837BA" w:rsidRPr="001F5234">
              <w:t>Научить традиционным и свободным приёмам изготов</w:t>
            </w:r>
            <w:r w:rsidR="00B86F7C" w:rsidRPr="001F5234">
              <w:t>ления изделий, используя различные</w:t>
            </w:r>
            <w:r w:rsidR="005837BA" w:rsidRPr="001F5234">
              <w:t xml:space="preserve"> техники декоративно-прикладного творчества.</w:t>
            </w:r>
          </w:p>
          <w:p w:rsidR="009C6121" w:rsidRPr="001F5234" w:rsidRDefault="009C6121" w:rsidP="009A0795">
            <w:pPr>
              <w:pStyle w:val="a8"/>
              <w:spacing w:before="0" w:beforeAutospacing="0" w:after="0" w:afterAutospacing="0"/>
              <w:jc w:val="both"/>
            </w:pPr>
            <w:r w:rsidRPr="001F5234">
              <w:t>- Развить образное мышление, внимание, фантазию, творческие способности, эстетический и художественный вкус;</w:t>
            </w:r>
          </w:p>
          <w:p w:rsidR="009C6121" w:rsidRPr="001F5234" w:rsidRDefault="009C6121" w:rsidP="005837BA">
            <w:pPr>
              <w:pStyle w:val="a8"/>
              <w:spacing w:before="0" w:beforeAutospacing="0" w:after="0" w:afterAutospacing="0"/>
            </w:pPr>
            <w:r w:rsidRPr="001F5234">
              <w:t>-  Воспитывать бережливость, аккуратность в труде, терпение</w:t>
            </w:r>
            <w:r w:rsidR="006C71DD" w:rsidRPr="001F5234">
              <w:t xml:space="preserve">, усидчивость, </w:t>
            </w:r>
            <w:r w:rsidRPr="001F5234">
              <w:t>экологическую сознательност</w:t>
            </w:r>
            <w:r w:rsidR="00C54D82" w:rsidRPr="001F5234">
              <w:t>ь.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9C6121" w:rsidP="00C950D3">
            <w:pPr>
              <w:pStyle w:val="a8"/>
              <w:spacing w:before="0" w:beforeAutospacing="0" w:after="0" w:afterAutospacing="0"/>
              <w:jc w:val="both"/>
            </w:pPr>
            <w:r w:rsidRPr="001F5234">
              <w:t>- В</w:t>
            </w:r>
            <w:r w:rsidR="006C71DD" w:rsidRPr="001F5234">
              <w:t xml:space="preserve">ыполнять </w:t>
            </w:r>
            <w:r w:rsidRPr="001F5234">
              <w:t>традиционные и св</w:t>
            </w:r>
            <w:r w:rsidR="00B86F7C" w:rsidRPr="001F5234">
              <w:t xml:space="preserve">ободные </w:t>
            </w:r>
            <w:r w:rsidR="005837BA" w:rsidRPr="001F5234">
              <w:t>приёмы изготовления изделий</w:t>
            </w:r>
            <w:r w:rsidRPr="001F5234">
              <w:t>, используя разные</w:t>
            </w:r>
            <w:r w:rsidR="006C71DD" w:rsidRPr="001F5234">
              <w:t xml:space="preserve"> актуальные на сегодняшний день</w:t>
            </w:r>
            <w:r w:rsidRPr="001F5234">
              <w:t xml:space="preserve"> техники </w:t>
            </w:r>
            <w:r w:rsidR="005837BA" w:rsidRPr="001F5234">
              <w:t>декоративно-прикладного творчества;</w:t>
            </w:r>
          </w:p>
          <w:p w:rsidR="009C6121" w:rsidRPr="001F5234" w:rsidRDefault="009C6121" w:rsidP="007C6267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1F523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 Применять полученные знания, умения и навыки на практике при создании изделий;</w:t>
            </w:r>
          </w:p>
          <w:p w:rsidR="009C6121" w:rsidRPr="001F5234" w:rsidRDefault="009C6121" w:rsidP="005837BA">
            <w:pPr>
              <w:pStyle w:val="a8"/>
              <w:spacing w:before="0" w:beforeAutospacing="0" w:after="0" w:afterAutospacing="0"/>
              <w:jc w:val="both"/>
            </w:pPr>
            <w:r w:rsidRPr="001F5234">
              <w:rPr>
                <w:rFonts w:ascii="Times New Roman CYR" w:eastAsia="Times New Roman CYR" w:hAnsi="Times New Roman CYR" w:cs="Times New Roman CYR"/>
              </w:rPr>
              <w:t xml:space="preserve">- Сформировать </w:t>
            </w:r>
            <w:r w:rsidRPr="001F5234">
              <w:t>бережливость, аккуратность в труде, терпени</w:t>
            </w:r>
            <w:r w:rsidR="00C54D82" w:rsidRPr="001F5234">
              <w:t xml:space="preserve">е, </w:t>
            </w:r>
            <w:r w:rsidR="006C71DD" w:rsidRPr="001F5234">
              <w:t xml:space="preserve">усидчивость, </w:t>
            </w:r>
            <w:r w:rsidR="00C54D82" w:rsidRPr="001F5234">
              <w:t>экологическую сознательность.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Форма проведения и режим занятий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6C71DD" w:rsidP="006C7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Wingdings" w:hAnsi="Times New Roman" w:cs="Times New Roman"/>
                <w:sz w:val="14"/>
                <w:szCs w:val="1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6121" w:rsidRPr="001F5234">
              <w:rPr>
                <w:rFonts w:ascii="Times New Roman" w:hAnsi="Times New Roman" w:cs="Times New Roman"/>
                <w:sz w:val="24"/>
                <w:szCs w:val="24"/>
              </w:rPr>
              <w:t>ассказ,</w:t>
            </w: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пройденной темы, демонстрация примерного изделия,</w:t>
            </w:r>
            <w:r w:rsidR="009C6121"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826033"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121" w:rsidRPr="001F5234" w:rsidTr="003224C6"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Особенности программы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9C6121" w:rsidP="00826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позволяет    параллельно    осваивать   несколько     направлений     декоративно-прикладного </w:t>
            </w:r>
            <w:r w:rsidR="005837BA"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1F5234">
              <w:rPr>
                <w:rFonts w:ascii="Times New Roman" w:eastAsia="Times New Roman" w:hAnsi="Times New Roman" w:cs="Times New Roman"/>
                <w:sz w:val="24"/>
                <w:szCs w:val="24"/>
              </w:rPr>
              <w:t>,что предоставляет больше возможностей для творческой самореализации обучающихся.</w:t>
            </w:r>
          </w:p>
        </w:tc>
      </w:tr>
      <w:tr w:rsidR="009C6121" w:rsidRPr="001F5234" w:rsidTr="003224C6">
        <w:trPr>
          <w:trHeight w:val="683"/>
        </w:trPr>
        <w:tc>
          <w:tcPr>
            <w:tcW w:w="568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9C6121" w:rsidRPr="001F5234" w:rsidRDefault="009C612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Система контроля за усвоением программы</w:t>
            </w:r>
          </w:p>
        </w:tc>
        <w:tc>
          <w:tcPr>
            <w:tcW w:w="6521" w:type="dxa"/>
            <w:shd w:val="clear" w:color="auto" w:fill="auto"/>
          </w:tcPr>
          <w:p w:rsidR="009C6121" w:rsidRPr="001F5234" w:rsidRDefault="009C6121" w:rsidP="0058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Контроль проводится с целью выявления усвоения учебного материала в процессе обучения и в конце прохождения программы.</w:t>
            </w:r>
          </w:p>
        </w:tc>
      </w:tr>
    </w:tbl>
    <w:p w:rsidR="002B7405" w:rsidRPr="001F5234" w:rsidRDefault="002B7405" w:rsidP="00C71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2B7405" w:rsidRPr="001F5234" w:rsidRDefault="002B7405" w:rsidP="002B74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766" w:rsidRPr="001F5234" w:rsidRDefault="00824465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67766" w:rsidRPr="001F523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246CF" w:rsidRPr="001F5234" w:rsidRDefault="00B86F7C" w:rsidP="00424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Очень важно выявить творческий потенциал у ребенка и начать его развивать. Рукоделие самый старейший вид искусств на земле. Оно родилось, развивалось и росло вместе с человеком. С д</w:t>
      </w:r>
      <w:r w:rsidR="004246CF" w:rsidRPr="001F5234">
        <w:rPr>
          <w:rFonts w:ascii="Times New Roman" w:eastAsia="Times New Roman" w:hAnsi="Times New Roman" w:cs="Times New Roman"/>
          <w:sz w:val="28"/>
          <w:szCs w:val="28"/>
        </w:rPr>
        <w:t>етства закладывалось умение что-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>то мастерить своими руками, а наличие у детей тяги к искусству в целом всегда считалось результатом хорошего воспитания. Рукоделие для многих является не только излюбленным занятием, оно дает возможность отдохнуть и расслабиться после высоких скоростей современного темпа жизни,</w:t>
      </w:r>
      <w:r w:rsidR="004246CF" w:rsidRPr="001F5234">
        <w:rPr>
          <w:rFonts w:ascii="Times New Roman" w:eastAsia="Times New Roman" w:hAnsi="Times New Roman" w:cs="Times New Roman"/>
          <w:sz w:val="28"/>
          <w:szCs w:val="28"/>
        </w:rPr>
        <w:t xml:space="preserve"> снять стресс и усталость, а так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>же рукоделие развивает усидчивость, терпение, мелкую моторику рук, что в свою оче</w:t>
      </w:r>
      <w:r w:rsidR="004246CF" w:rsidRPr="001F5234">
        <w:rPr>
          <w:rFonts w:ascii="Times New Roman" w:eastAsia="Times New Roman" w:hAnsi="Times New Roman" w:cs="Times New Roman"/>
          <w:sz w:val="28"/>
          <w:szCs w:val="28"/>
        </w:rPr>
        <w:t>редь благотворно влияет на развитие речи, мыслительную активность и интеллект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6CF" w:rsidRPr="001F5234">
        <w:rPr>
          <w:rFonts w:ascii="Times New Roman" w:eastAsia="Times New Roman" w:hAnsi="Times New Roman" w:cs="Times New Roman"/>
          <w:sz w:val="28"/>
          <w:szCs w:val="28"/>
        </w:rPr>
        <w:t xml:space="preserve"> Кроме того, рукоделие позволяет сделать что-то уникальное, необычное. Не зря самым ценным подарком принято считать изделия ручной работы, ведь создавая изделие человек вкладывает частичку своей души.  </w:t>
      </w:r>
    </w:p>
    <w:p w:rsidR="002E569F" w:rsidRPr="001F5234" w:rsidRDefault="002E569F" w:rsidP="002E5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Рукоделие – процесс, созданный из нескольких составляющих. Здесь можно продемонстрировать и знания, и умения, и свободу творчества, и желание украшать этот мир. Виды рукоделия своими руками в домашних условиях только множатся, становятся все интереснее и доступнее. 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Рукоделиевключает в себя довольно много видов ручного труда: вышивка, аппликация, бисероплетение, шитье, пэчворк, декупаж, вязание и многое другое. </w:t>
      </w:r>
    </w:p>
    <w:p w:rsidR="002E569F" w:rsidRPr="001F5234" w:rsidRDefault="002E569F" w:rsidP="002E5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развитие легкой промышленности не только не отодвинуло на задний план древние виды рукоделия, а породило новые материалы и техники, расширив рамки возможностей. Средства коммуникаций быстро распространяют по миру новые тенденции, делая их хитами. Тем более что все для рукоделия, включая новые его виды, можно купить не только в магазине, но и использовать подручные средства и даже ненужные вещи.</w:t>
      </w:r>
    </w:p>
    <w:p w:rsidR="002E569F" w:rsidRPr="001F5234" w:rsidRDefault="002E569F" w:rsidP="002E5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новых техник рукоделия своими руками следует выделить лепку из полимерной глины. В ее основе – многовековые приемы лепки из натурального </w:t>
      </w: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сырья, но материалы стали доступнее и проще в обработке. Из материала, который можно купить в любом магазине для творчества, делают украшения, игрушки, сувениры, икебаны, предметы декора и различные аксессуары.</w:t>
      </w:r>
    </w:p>
    <w:p w:rsidR="008659BC" w:rsidRPr="001F5234" w:rsidRDefault="008659BC" w:rsidP="002E5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его пластичности изделия получаются очень реалистичные. Используя данный материал можно создавать интересные имитации, к примеру, вышивки крестиком. Наиболее сложное направление в работе с полимерами – создание неповторимых кукол.</w:t>
      </w:r>
    </w:p>
    <w:p w:rsidR="002E569F" w:rsidRPr="001F5234" w:rsidRDefault="002E569F" w:rsidP="002E5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>Еще более доступный вид лепки – из соленого теста. Изделия делают даже дети-дошколята, вот только обработка готовой работы в духовке может выполняться только взрослыми. Лепят фигурки, статуэтки, украшения, игрушки и элементы для большого панно с комбинированием техник.</w:t>
      </w:r>
    </w:p>
    <w:p w:rsidR="008659BC" w:rsidRPr="001F5234" w:rsidRDefault="002E569F" w:rsidP="00A25F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Современные виды творчества и рукоделия сложно представить без росписи по стеклу. Для росписи используются акриловые краски, но можно применять и специальные витражные (последние – для профи). Расписываются стеклянные тарелки, вазы, чашки, стаканы, простые банки становятся изящным декором после росписи.</w:t>
      </w:r>
    </w:p>
    <w:p w:rsidR="008659BC" w:rsidRPr="001F5234" w:rsidRDefault="008659BC" w:rsidP="00A25F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Так же актуальна роспись </w:t>
      </w:r>
      <w:r w:rsidR="00A25F79" w:rsidRPr="001F5234">
        <w:rPr>
          <w:rFonts w:ascii="Times New Roman" w:eastAsia="Times New Roman" w:hAnsi="Times New Roman" w:cs="Times New Roman"/>
          <w:sz w:val="28"/>
          <w:szCs w:val="28"/>
        </w:rPr>
        <w:t xml:space="preserve">на футболках, джинсовых и кожаных куртках акриловыми красками по ткани.  Предметы гардероба украшенные росписью по ткани будут эксклюзивными и очень стильно смотреться. </w:t>
      </w:r>
    </w:p>
    <w:p w:rsidR="00D24A53" w:rsidRPr="003224C6" w:rsidRDefault="00A25F79" w:rsidP="00322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Для украшения предметов интерьера, таких как шкатулки, вазы, ключницы будет необычно и стильно украсить в технике декупаж. Винтажные вазы и шкатулки очень модные на сегодняшний день, а также интерес</w:t>
      </w:r>
      <w:r w:rsidR="006A3996" w:rsidRPr="001F5234">
        <w:rPr>
          <w:rFonts w:ascii="Times New Roman" w:eastAsia="Times New Roman" w:hAnsi="Times New Roman" w:cs="Times New Roman"/>
          <w:sz w:val="28"/>
          <w:szCs w:val="28"/>
        </w:rPr>
        <w:t>ными получаются винтажные елочны</w:t>
      </w:r>
      <w:r w:rsidRPr="001F5234">
        <w:rPr>
          <w:rFonts w:ascii="Times New Roman" w:eastAsia="Times New Roman" w:hAnsi="Times New Roman" w:cs="Times New Roman"/>
          <w:sz w:val="28"/>
          <w:szCs w:val="28"/>
        </w:rPr>
        <w:t>е игрушки из ваты.</w:t>
      </w:r>
    </w:p>
    <w:p w:rsidR="002B7405" w:rsidRPr="001F5234" w:rsidRDefault="002B7405" w:rsidP="002E56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3224C6" w:rsidRDefault="002B7405" w:rsidP="003224C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F523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F5234">
        <w:rPr>
          <w:rFonts w:ascii="Times New Roman" w:hAnsi="Times New Roman" w:cs="Times New Roman"/>
          <w:sz w:val="28"/>
          <w:szCs w:val="28"/>
        </w:rPr>
        <w:t>. № 273-ФЗ "Об образовании в Российской Федерации"</w:t>
      </w:r>
      <w:r w:rsidR="008769F0" w:rsidRPr="001F5234">
        <w:rPr>
          <w:rFonts w:ascii="Times New Roman" w:hAnsi="Times New Roman" w:cs="Times New Roman"/>
          <w:sz w:val="28"/>
          <w:szCs w:val="28"/>
        </w:rPr>
        <w:t>.</w:t>
      </w:r>
    </w:p>
    <w:p w:rsidR="003224C6" w:rsidRPr="003224C6" w:rsidRDefault="003224C6" w:rsidP="003224C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Конституция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24C6" w:rsidRPr="003224C6" w:rsidRDefault="003224C6" w:rsidP="003224C6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 ООН о правах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7405" w:rsidRPr="001F5234" w:rsidRDefault="002B7405" w:rsidP="00C70CC3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8769F0" w:rsidRPr="001F5234">
        <w:rPr>
          <w:rFonts w:ascii="Times New Roman" w:hAnsi="Times New Roman" w:cs="Times New Roman"/>
          <w:sz w:val="28"/>
          <w:szCs w:val="28"/>
        </w:rPr>
        <w:t>.</w:t>
      </w:r>
    </w:p>
    <w:p w:rsidR="002B7405" w:rsidRPr="001F5234" w:rsidRDefault="002B7405" w:rsidP="00C70CC3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1E5F3C" w:rsidRPr="001F5234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Pr="001F5234">
        <w:rPr>
          <w:rFonts w:ascii="Times New Roman" w:hAnsi="Times New Roman" w:cs="Times New Roman"/>
          <w:sz w:val="28"/>
          <w:szCs w:val="28"/>
        </w:rPr>
        <w:t xml:space="preserve"> (ра</w:t>
      </w:r>
      <w:r w:rsidR="001E5F3C" w:rsidRPr="001F5234">
        <w:rPr>
          <w:rFonts w:ascii="Times New Roman" w:hAnsi="Times New Roman" w:cs="Times New Roman"/>
          <w:sz w:val="28"/>
          <w:szCs w:val="28"/>
        </w:rPr>
        <w:t>споряжение Правительства РФ от 31 марта 2022г. № 678- р</w:t>
      </w:r>
      <w:r w:rsidRPr="001F5234">
        <w:rPr>
          <w:rFonts w:ascii="Times New Roman" w:hAnsi="Times New Roman" w:cs="Times New Roman"/>
          <w:sz w:val="28"/>
          <w:szCs w:val="28"/>
        </w:rPr>
        <w:t>)</w:t>
      </w:r>
      <w:r w:rsidR="008769F0" w:rsidRPr="001F5234">
        <w:rPr>
          <w:rFonts w:ascii="Times New Roman" w:hAnsi="Times New Roman" w:cs="Times New Roman"/>
          <w:sz w:val="28"/>
          <w:szCs w:val="28"/>
        </w:rPr>
        <w:t>.</w:t>
      </w:r>
    </w:p>
    <w:p w:rsidR="002B7405" w:rsidRPr="001F5234" w:rsidRDefault="002B7405" w:rsidP="00C70CC3">
      <w:pPr>
        <w:pStyle w:val="a3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8769F0" w:rsidRPr="001F5234">
        <w:rPr>
          <w:rFonts w:ascii="Times New Roman" w:hAnsi="Times New Roman" w:cs="Times New Roman"/>
          <w:sz w:val="28"/>
          <w:szCs w:val="28"/>
        </w:rPr>
        <w:t>.</w:t>
      </w:r>
    </w:p>
    <w:p w:rsidR="00F2522B" w:rsidRPr="001F5234" w:rsidRDefault="00F2522B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</w:p>
    <w:p w:rsidR="00667766" w:rsidRPr="001F5234" w:rsidRDefault="002D3CD9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Художественная направленность </w:t>
      </w:r>
      <w:r w:rsidR="009D3ED7" w:rsidRPr="001F5234">
        <w:rPr>
          <w:rFonts w:ascii="Times New Roman" w:hAnsi="Times New Roman" w:cs="Times New Roman"/>
          <w:sz w:val="28"/>
          <w:szCs w:val="28"/>
        </w:rPr>
        <w:t>(</w:t>
      </w:r>
      <w:r w:rsidRPr="001F5234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9D3ED7" w:rsidRPr="001F5234">
        <w:rPr>
          <w:rFonts w:ascii="Times New Roman" w:hAnsi="Times New Roman" w:cs="Times New Roman"/>
          <w:sz w:val="28"/>
          <w:szCs w:val="28"/>
        </w:rPr>
        <w:t>)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по программе направлена на: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</w:r>
      <w:r w:rsidR="009A325A" w:rsidRPr="001F5234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</w:t>
      </w:r>
      <w:r w:rsidRPr="001F5234">
        <w:rPr>
          <w:rFonts w:ascii="Times New Roman" w:hAnsi="Times New Roman" w:cs="Times New Roman"/>
          <w:sz w:val="28"/>
          <w:szCs w:val="28"/>
        </w:rPr>
        <w:t>учащихся;</w:t>
      </w:r>
    </w:p>
    <w:p w:rsidR="00C54D82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удовлетворение индивидуальных потребностей учащихся в интеллектуальном, художественно-эстетическом, нравственн</w:t>
      </w:r>
      <w:r w:rsidR="00C54D82" w:rsidRPr="001F5234">
        <w:rPr>
          <w:rFonts w:ascii="Times New Roman" w:hAnsi="Times New Roman" w:cs="Times New Roman"/>
          <w:sz w:val="28"/>
          <w:szCs w:val="28"/>
        </w:rPr>
        <w:t>ом и интеллектуальном развитии;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обеспечение духовно-нравственного, трудового воспитания учащихся;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выявление, развитие и поддержку талантливых учащихся, а также лиц, проявивших выдающиеся способности;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профессиональную ориентацию учащихся;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создание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667766" w:rsidRPr="001F5234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социализацию и адаптацию учащихся к жизни в обществе;</w:t>
      </w:r>
    </w:p>
    <w:p w:rsidR="004A3285" w:rsidRPr="000E1EC7" w:rsidRDefault="00667766" w:rsidP="000E1EC7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•</w:t>
      </w:r>
      <w:r w:rsidRPr="001F5234">
        <w:rPr>
          <w:rFonts w:ascii="Times New Roman" w:hAnsi="Times New Roman" w:cs="Times New Roman"/>
          <w:sz w:val="28"/>
          <w:szCs w:val="28"/>
        </w:rPr>
        <w:tab/>
        <w:t>формирование общей культуры учащихся.</w:t>
      </w:r>
    </w:p>
    <w:p w:rsidR="00667766" w:rsidRPr="001F5234" w:rsidRDefault="00667766" w:rsidP="00F2522B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Новизна</w:t>
      </w:r>
      <w:r w:rsidR="00E31F08" w:rsidRPr="001F523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67766" w:rsidRPr="001F5234" w:rsidRDefault="008A60ED" w:rsidP="004A32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Программа позволяет параллельно осваивать  несколько направлений </w:t>
      </w:r>
      <w:r w:rsidR="00667766" w:rsidRPr="001F5234">
        <w:rPr>
          <w:rFonts w:ascii="Times New Roman" w:hAnsi="Times New Roman" w:cs="Times New Roman"/>
          <w:sz w:val="28"/>
          <w:szCs w:val="28"/>
        </w:rPr>
        <w:t>декоративно-прикладного творчества, что предоставляет больше возможностей для творческой самореализации обучающихся, чем типовая программа по одному виду деятельности.</w:t>
      </w:r>
    </w:p>
    <w:p w:rsidR="00667766" w:rsidRPr="001F5234" w:rsidRDefault="00667766" w:rsidP="00B429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667766" w:rsidRPr="001F5234" w:rsidRDefault="00667766" w:rsidP="00F252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56">
        <w:rPr>
          <w:rFonts w:ascii="Times New Roman" w:eastAsia="Times New Roman CYR" w:hAnsi="Times New Roman" w:cs="Times New Roman"/>
          <w:sz w:val="28"/>
          <w:szCs w:val="28"/>
        </w:rPr>
        <w:t>Дополнительная обще</w:t>
      </w:r>
      <w:r w:rsidR="00B93AE0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образовательная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программа </w:t>
      </w:r>
      <w:r w:rsidR="00A3296A" w:rsidRPr="003D5156">
        <w:rPr>
          <w:rFonts w:ascii="Times New Roman" w:eastAsia="Times New Roman CYR" w:hAnsi="Times New Roman" w:cs="Times New Roman"/>
          <w:sz w:val="28"/>
          <w:szCs w:val="28"/>
        </w:rPr>
        <w:t>художественной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>напр</w:t>
      </w:r>
      <w:r w:rsidR="009A325A" w:rsidRPr="003D5156">
        <w:rPr>
          <w:rFonts w:ascii="Times New Roman" w:eastAsia="Times New Roman CYR" w:hAnsi="Times New Roman" w:cs="Times New Roman"/>
          <w:sz w:val="28"/>
          <w:szCs w:val="28"/>
        </w:rPr>
        <w:t>авленности «Мастерская чудес</w:t>
      </w:r>
      <w:r w:rsidR="002F0C64" w:rsidRPr="003D5156">
        <w:rPr>
          <w:rFonts w:ascii="Times New Roman" w:eastAsia="Times New Roman CYR" w:hAnsi="Times New Roman" w:cs="Times New Roman"/>
          <w:sz w:val="28"/>
          <w:szCs w:val="28"/>
        </w:rPr>
        <w:t>» способствует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 изучению особенностей </w:t>
      </w:r>
      <w:r w:rsidR="002F0C64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различных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техник в творчестве. </w:t>
      </w:r>
      <w:r w:rsidR="002F0C64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В рамках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2F0C64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рограммы учащиеся приобретают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>практические навыки создания изделий</w:t>
      </w:r>
      <w:r w:rsidR="00B93AE0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 из различных материалов, отличительной особенностью данной программы является то, что используются актуальные на сегодняшний день техники создания изделий ручной работы, которые высоко ценятся и которые люди готовы приобретать для себя и на подарки</w:t>
      </w:r>
      <w:r w:rsidR="00B93481" w:rsidRPr="003D5156">
        <w:rPr>
          <w:rFonts w:ascii="Times New Roman" w:eastAsia="Times New Roman CYR" w:hAnsi="Times New Roman" w:cs="Times New Roman"/>
          <w:sz w:val="28"/>
          <w:szCs w:val="28"/>
        </w:rPr>
        <w:t xml:space="preserve">.Дети научатся </w:t>
      </w:r>
      <w:r w:rsidRPr="003D5156">
        <w:rPr>
          <w:rFonts w:ascii="Times New Roman" w:eastAsia="Times New Roman CYR" w:hAnsi="Times New Roman" w:cs="Times New Roman"/>
          <w:sz w:val="28"/>
          <w:szCs w:val="28"/>
        </w:rPr>
        <w:t>осознанию красоты, неповторимости изделий, выполненных своими руками. По уровню освоения программа</w:t>
      </w:r>
      <w:r w:rsidRPr="001F5234">
        <w:rPr>
          <w:rFonts w:ascii="Times New Roman" w:eastAsia="Times New Roman CYR" w:hAnsi="Times New Roman" w:cs="Times New Roman"/>
          <w:sz w:val="28"/>
          <w:szCs w:val="28"/>
        </w:rPr>
        <w:t xml:space="preserve">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По целевой установке программа является образовательной (знания не только усваиваются детьми, но и активно используются в их жизнедеятельности).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2C52A8" w:rsidRPr="001F5234" w:rsidRDefault="00667766" w:rsidP="00831BA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Заключается в том, что программа развивает личностные качества и психические процессы у учащихся. В ходе систематического труда рука приобретает уверенность, точность. Такой труд спос</w:t>
      </w:r>
      <w:r w:rsidR="00DB723E" w:rsidRPr="001F5234">
        <w:rPr>
          <w:rFonts w:ascii="Times New Roman" w:hAnsi="Times New Roman" w:cs="Times New Roman"/>
          <w:sz w:val="28"/>
          <w:szCs w:val="28"/>
        </w:rPr>
        <w:t>обствует развитию сенсомоторики</w:t>
      </w:r>
      <w:r w:rsidRPr="001F5234">
        <w:rPr>
          <w:rFonts w:ascii="Times New Roman" w:hAnsi="Times New Roman" w:cs="Times New Roman"/>
          <w:sz w:val="28"/>
          <w:szCs w:val="28"/>
        </w:rPr>
        <w:t>– согласованности в работе глаза и руки, совершенствованию координации движений, гибкости, точности в выполнении действий. Изготовление изделий из различныхматериалов большое влияние оказывает на умственное развитие детей, на развитие их творческого мышления.</w:t>
      </w: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Цель</w:t>
      </w:r>
      <w:r w:rsidRPr="001F5234">
        <w:rPr>
          <w:rFonts w:ascii="Times New Roman" w:hAnsi="Times New Roman" w:cs="Times New Roman"/>
          <w:sz w:val="28"/>
          <w:szCs w:val="28"/>
        </w:rPr>
        <w:t xml:space="preserve">: развитие творческой личности, овладение практическими умениями и навыками обрабатывать </w:t>
      </w:r>
      <w:r w:rsidR="00844D08" w:rsidRPr="001F5234">
        <w:rPr>
          <w:rFonts w:ascii="Times New Roman" w:hAnsi="Times New Roman" w:cs="Times New Roman"/>
          <w:sz w:val="28"/>
          <w:szCs w:val="28"/>
        </w:rPr>
        <w:t>различные</w:t>
      </w:r>
      <w:r w:rsidRPr="001F5234">
        <w:rPr>
          <w:rFonts w:ascii="Times New Roman" w:hAnsi="Times New Roman" w:cs="Times New Roman"/>
          <w:sz w:val="28"/>
          <w:szCs w:val="28"/>
        </w:rPr>
        <w:t xml:space="preserve"> материалы с целью создания изделий.</w:t>
      </w: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Cs/>
          <w:sz w:val="28"/>
          <w:szCs w:val="28"/>
        </w:rPr>
        <w:t>Обучающие:</w:t>
      </w:r>
    </w:p>
    <w:p w:rsidR="00667766" w:rsidRPr="001F5234" w:rsidRDefault="00F2522B" w:rsidP="00667766">
      <w:pPr>
        <w:pStyle w:val="ac"/>
        <w:numPr>
          <w:ilvl w:val="0"/>
          <w:numId w:val="22"/>
        </w:numPr>
        <w:autoSpaceDE w:val="0"/>
        <w:spacing w:after="0" w:line="360" w:lineRule="auto"/>
        <w:ind w:left="709" w:hanging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sz w:val="28"/>
          <w:szCs w:val="28"/>
        </w:rPr>
        <w:t>с</w:t>
      </w:r>
      <w:r w:rsidR="00667766" w:rsidRPr="001F5234">
        <w:rPr>
          <w:rFonts w:ascii="Times New Roman" w:eastAsia="Times New Roman CYR" w:hAnsi="Times New Roman" w:cs="Times New Roman"/>
          <w:sz w:val="28"/>
          <w:szCs w:val="28"/>
        </w:rPr>
        <w:t>формировать знание о декоративно-прикладном творчестве;</w:t>
      </w:r>
    </w:p>
    <w:p w:rsidR="00667766" w:rsidRPr="001F5234" w:rsidRDefault="00667766" w:rsidP="00667766">
      <w:pPr>
        <w:pStyle w:val="a8"/>
        <w:numPr>
          <w:ilvl w:val="0"/>
          <w:numId w:val="22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1F5234">
        <w:rPr>
          <w:sz w:val="28"/>
          <w:szCs w:val="28"/>
        </w:rPr>
        <w:lastRenderedPageBreak/>
        <w:t>научить традиционным и свободным приёмам изготовления изделий, используя разные  техники декоративно-прикладного творчества.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Cs/>
          <w:sz w:val="28"/>
          <w:szCs w:val="28"/>
        </w:rPr>
        <w:t>Развивающие:</w:t>
      </w:r>
    </w:p>
    <w:p w:rsidR="00667766" w:rsidRPr="001F5234" w:rsidRDefault="008E4AA9" w:rsidP="00667766">
      <w:pPr>
        <w:pStyle w:val="ac"/>
        <w:numPr>
          <w:ilvl w:val="0"/>
          <w:numId w:val="23"/>
        </w:numPr>
        <w:autoSpaceDE w:val="0"/>
        <w:spacing w:after="0" w:line="360" w:lineRule="auto"/>
        <w:ind w:left="709" w:hanging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sz w:val="28"/>
          <w:szCs w:val="28"/>
        </w:rPr>
        <w:t xml:space="preserve">сформировать и </w:t>
      </w:r>
      <w:r w:rsidR="00667766" w:rsidRPr="001F5234">
        <w:rPr>
          <w:rFonts w:ascii="Times New Roman" w:eastAsia="Times New Roman CYR" w:hAnsi="Times New Roman" w:cs="Times New Roman"/>
          <w:sz w:val="28"/>
          <w:szCs w:val="28"/>
        </w:rPr>
        <w:t>развить интерес к выбранному виду деятельности;</w:t>
      </w:r>
    </w:p>
    <w:p w:rsidR="00667766" w:rsidRPr="001F5234" w:rsidRDefault="00667766" w:rsidP="00667766">
      <w:pPr>
        <w:pStyle w:val="a8"/>
        <w:numPr>
          <w:ilvl w:val="0"/>
          <w:numId w:val="2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развить образное мышление, внимание, фантазию, творческие способности,  эстетический и художественный вкус.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Cs/>
          <w:sz w:val="28"/>
          <w:szCs w:val="28"/>
        </w:rPr>
        <w:t>Воспитательные:</w:t>
      </w:r>
    </w:p>
    <w:p w:rsidR="00667766" w:rsidRPr="001F5234" w:rsidRDefault="00F2522B" w:rsidP="00667766">
      <w:pPr>
        <w:pStyle w:val="ac"/>
        <w:numPr>
          <w:ilvl w:val="0"/>
          <w:numId w:val="25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sz w:val="28"/>
          <w:szCs w:val="28"/>
        </w:rPr>
        <w:t>привить</w:t>
      </w:r>
      <w:r w:rsidR="00667766" w:rsidRPr="001F5234">
        <w:rPr>
          <w:rFonts w:ascii="Times New Roman" w:eastAsia="Times New Roman CYR" w:hAnsi="Times New Roman" w:cs="Times New Roman"/>
          <w:sz w:val="28"/>
          <w:szCs w:val="28"/>
        </w:rPr>
        <w:t xml:space="preserve"> навыки работы в группе, поощрять доброжелательное отношение друг кдругу;</w:t>
      </w:r>
    </w:p>
    <w:p w:rsidR="00667766" w:rsidRPr="001F5234" w:rsidRDefault="00F2522B" w:rsidP="00667766">
      <w:pPr>
        <w:pStyle w:val="ac"/>
        <w:numPr>
          <w:ilvl w:val="0"/>
          <w:numId w:val="25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воспитать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 бережливость, экологическую сознательность;</w:t>
      </w:r>
    </w:p>
    <w:p w:rsidR="00667766" w:rsidRPr="001F5234" w:rsidRDefault="00F2522B" w:rsidP="00667766">
      <w:pPr>
        <w:pStyle w:val="a8"/>
        <w:numPr>
          <w:ilvl w:val="0"/>
          <w:numId w:val="25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с</w:t>
      </w:r>
      <w:r w:rsidR="008E4AA9" w:rsidRPr="001F5234">
        <w:rPr>
          <w:sz w:val="28"/>
          <w:szCs w:val="28"/>
        </w:rPr>
        <w:t xml:space="preserve">формировать </w:t>
      </w:r>
      <w:r w:rsidR="00B42971" w:rsidRPr="001F5234">
        <w:rPr>
          <w:sz w:val="28"/>
          <w:szCs w:val="28"/>
        </w:rPr>
        <w:t xml:space="preserve">усидчивость, </w:t>
      </w:r>
      <w:r w:rsidR="00667766" w:rsidRPr="001F5234">
        <w:rPr>
          <w:sz w:val="28"/>
          <w:szCs w:val="28"/>
        </w:rPr>
        <w:t>настойчивость, терпение, аккуратность в труде.</w:t>
      </w:r>
    </w:p>
    <w:p w:rsidR="00667766" w:rsidRPr="001F5234" w:rsidRDefault="00667766" w:rsidP="00667766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Возраст учащихся</w:t>
      </w:r>
    </w:p>
    <w:p w:rsidR="00606D04" w:rsidRPr="001F5234" w:rsidRDefault="00667766" w:rsidP="002F0C64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художественной напр</w:t>
      </w:r>
      <w:r w:rsidR="002F0C64" w:rsidRPr="001F5234">
        <w:rPr>
          <w:rFonts w:ascii="Times New Roman" w:hAnsi="Times New Roman" w:cs="Times New Roman"/>
          <w:sz w:val="28"/>
          <w:szCs w:val="28"/>
        </w:rPr>
        <w:t>авленности «Мастерская чудес</w:t>
      </w:r>
      <w:r w:rsidRPr="001F5234">
        <w:rPr>
          <w:rFonts w:ascii="Times New Roman" w:hAnsi="Times New Roman" w:cs="Times New Roman"/>
          <w:sz w:val="28"/>
          <w:szCs w:val="28"/>
        </w:rPr>
        <w:t>» расс</w:t>
      </w:r>
      <w:r w:rsidR="00525D19" w:rsidRPr="001F5234">
        <w:rPr>
          <w:rFonts w:ascii="Times New Roman" w:hAnsi="Times New Roman" w:cs="Times New Roman"/>
          <w:sz w:val="28"/>
          <w:szCs w:val="28"/>
        </w:rPr>
        <w:t>читана на работу с детьми 8 – 13</w:t>
      </w:r>
      <w:r w:rsidRPr="001F523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Срок реализации программы, объём учебного времени</w:t>
      </w:r>
    </w:p>
    <w:p w:rsidR="00667766" w:rsidRPr="001F5234" w:rsidRDefault="00606D04" w:rsidP="002F0C64">
      <w:pPr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Программа</w:t>
      </w:r>
      <w:r w:rsidR="002F0C64" w:rsidRPr="001F5234">
        <w:rPr>
          <w:rFonts w:ascii="Times New Roman CYR" w:eastAsia="Times New Roman CYR" w:hAnsi="Times New Roman CYR" w:cs="Times New Roman CYR"/>
          <w:sz w:val="28"/>
          <w:szCs w:val="28"/>
        </w:rPr>
        <w:t xml:space="preserve"> разработана на 1 год </w:t>
      </w: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обучения.</w:t>
      </w:r>
    </w:p>
    <w:p w:rsidR="0057352C" w:rsidRDefault="0057352C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2C" w:rsidRDefault="0057352C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2C" w:rsidRDefault="0057352C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67" w:rsidRPr="001F5234" w:rsidRDefault="00667766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 w:rsidR="002C52A8" w:rsidRPr="001F5234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</w:p>
    <w:p w:rsidR="00667766" w:rsidRPr="001F5234" w:rsidRDefault="00667766" w:rsidP="00D52FC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eastAsia="Calibri" w:hAnsi="Times New Roman" w:cs="Times New Roman"/>
          <w:sz w:val="28"/>
          <w:szCs w:val="28"/>
        </w:rPr>
        <w:t xml:space="preserve">Работа с учащимися при организации образовательного процесса предусматривает </w:t>
      </w:r>
      <w:r w:rsidRPr="001F5234">
        <w:rPr>
          <w:rFonts w:ascii="Times New Roman" w:eastAsia="Calibri" w:hAnsi="Times New Roman" w:cs="Times New Roman"/>
          <w:bCs/>
          <w:sz w:val="28"/>
          <w:szCs w:val="28"/>
        </w:rPr>
        <w:t>гру</w:t>
      </w:r>
      <w:r w:rsidR="00D52FCA">
        <w:rPr>
          <w:rFonts w:ascii="Times New Roman" w:eastAsia="Calibri" w:hAnsi="Times New Roman" w:cs="Times New Roman"/>
          <w:bCs/>
          <w:sz w:val="28"/>
          <w:szCs w:val="28"/>
        </w:rPr>
        <w:t xml:space="preserve">пповую </w:t>
      </w:r>
      <w:r w:rsidRPr="001F5234">
        <w:rPr>
          <w:rFonts w:ascii="Times New Roman" w:eastAsia="Calibri" w:hAnsi="Times New Roman" w:cs="Times New Roman"/>
          <w:bCs/>
          <w:sz w:val="28"/>
          <w:szCs w:val="28"/>
        </w:rPr>
        <w:t>форму работы на занятиях  и предполагает использование следующих методов и приемов:</w:t>
      </w:r>
    </w:p>
    <w:p w:rsidR="00813C67" w:rsidRPr="001F5234" w:rsidRDefault="00813C67" w:rsidP="00813C6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234">
        <w:rPr>
          <w:rStyle w:val="c6"/>
        </w:rPr>
        <w:t> </w:t>
      </w:r>
      <w:r w:rsidRPr="001F5234">
        <w:rPr>
          <w:rStyle w:val="c6"/>
          <w:sz w:val="28"/>
          <w:szCs w:val="28"/>
        </w:rPr>
        <w:t xml:space="preserve">- проектные методы обучения, используемые на занятиях, дают возможность для развития индивидуальных  творческих  способностей; </w:t>
      </w:r>
    </w:p>
    <w:p w:rsidR="00813C67" w:rsidRPr="001F5234" w:rsidRDefault="00813C67" w:rsidP="00813C67">
      <w:pPr>
        <w:pStyle w:val="c16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1F5234">
        <w:rPr>
          <w:rStyle w:val="c6"/>
          <w:sz w:val="28"/>
          <w:szCs w:val="28"/>
        </w:rPr>
        <w:lastRenderedPageBreak/>
        <w:t>- технология игровых методов, в обучении расширяют кругозор, развивают познавательную деятельность, формируют определенные умения и навыки, необходимые в практической деятельности;</w:t>
      </w:r>
    </w:p>
    <w:p w:rsidR="00813C67" w:rsidRPr="001F5234" w:rsidRDefault="00813C67" w:rsidP="00813C6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234">
        <w:rPr>
          <w:rStyle w:val="c6"/>
          <w:sz w:val="28"/>
          <w:szCs w:val="28"/>
        </w:rPr>
        <w:t>-</w:t>
      </w:r>
      <w:r w:rsidR="00A25F79" w:rsidRPr="001F5234">
        <w:rPr>
          <w:rStyle w:val="c6"/>
          <w:sz w:val="28"/>
          <w:szCs w:val="28"/>
        </w:rPr>
        <w:t xml:space="preserve"> использования информациинно- </w:t>
      </w:r>
      <w:r w:rsidRPr="001F5234">
        <w:rPr>
          <w:rStyle w:val="c6"/>
          <w:sz w:val="28"/>
          <w:szCs w:val="28"/>
        </w:rPr>
        <w:t>коммукационных технологий повышает мотивацию к заняти</w:t>
      </w:r>
      <w:r w:rsidR="00A25F79" w:rsidRPr="001F5234">
        <w:rPr>
          <w:rStyle w:val="c6"/>
          <w:sz w:val="28"/>
          <w:szCs w:val="28"/>
        </w:rPr>
        <w:t>я</w:t>
      </w:r>
      <w:r w:rsidRPr="001F5234">
        <w:rPr>
          <w:rStyle w:val="c6"/>
          <w:sz w:val="28"/>
          <w:szCs w:val="28"/>
        </w:rPr>
        <w:t>м, создает благоприятные условия для лучшего взаимопонимания педагога с ребенком.</w:t>
      </w:r>
    </w:p>
    <w:p w:rsidR="00667766" w:rsidRPr="001F5234" w:rsidRDefault="00813C67" w:rsidP="00813C67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1F5234">
        <w:rPr>
          <w:rFonts w:ascii="Times New Roman" w:eastAsia="Times New Roman" w:hAnsi="Times New Roman" w:cs="Times New Roman"/>
          <w:sz w:val="28"/>
          <w:szCs w:val="28"/>
        </w:rPr>
        <w:t xml:space="preserve">словесные методы: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 xml:space="preserve"> объяснение, рассказ, беседа;</w:t>
      </w:r>
    </w:p>
    <w:p w:rsidR="00667766" w:rsidRPr="001F5234" w:rsidRDefault="00813C67" w:rsidP="00813C67">
      <w:pPr>
        <w:tabs>
          <w:tab w:val="left" w:pos="540"/>
        </w:tabs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1F5234">
        <w:rPr>
          <w:rFonts w:ascii="Times New Roman" w:eastAsia="Times New Roman" w:hAnsi="Times New Roman" w:cs="Times New Roman"/>
          <w:sz w:val="28"/>
          <w:szCs w:val="28"/>
        </w:rPr>
        <w:t xml:space="preserve">наглядные методы: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>наблюдение;</w:t>
      </w:r>
    </w:p>
    <w:p w:rsidR="00667766" w:rsidRPr="001F5234" w:rsidRDefault="00813C67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1F5234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приемы: </w:t>
      </w:r>
      <w:r w:rsidR="00D52FCA">
        <w:rPr>
          <w:rFonts w:ascii="Times New Roman" w:eastAsia="Calibri" w:hAnsi="Times New Roman" w:cs="Times New Roman"/>
          <w:sz w:val="28"/>
          <w:szCs w:val="28"/>
        </w:rPr>
        <w:t xml:space="preserve">работы по образцу, индивидуальные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:rsidR="00D52FCA" w:rsidRDefault="00D52FCA" w:rsidP="00D52FCA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коллективные работы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>учащихся;</w:t>
      </w:r>
    </w:p>
    <w:p w:rsidR="00667766" w:rsidRPr="001F5234" w:rsidRDefault="00D52FCA" w:rsidP="00D52FCA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объяснительно-иллюстративные: способ вза</w:t>
      </w:r>
      <w:r w:rsidR="00E41888" w:rsidRPr="001F5234">
        <w:rPr>
          <w:rFonts w:ascii="Times New Roman" w:eastAsia="Calibri" w:hAnsi="Times New Roman" w:cs="Times New Roman"/>
          <w:sz w:val="28"/>
          <w:szCs w:val="28"/>
        </w:rPr>
        <w:t xml:space="preserve">имодействия педагога и </w:t>
      </w:r>
      <w:r w:rsidR="00667766" w:rsidRPr="001F5234">
        <w:rPr>
          <w:rFonts w:ascii="Times New Roman" w:eastAsia="Calibri" w:hAnsi="Times New Roman" w:cs="Times New Roman"/>
          <w:sz w:val="28"/>
          <w:szCs w:val="28"/>
        </w:rPr>
        <w:t xml:space="preserve">ребёнка. </w:t>
      </w:r>
    </w:p>
    <w:p w:rsidR="00667766" w:rsidRPr="001F5234" w:rsidRDefault="00667766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4">
        <w:rPr>
          <w:rFonts w:ascii="Times New Roman" w:eastAsia="Calibri" w:hAnsi="Times New Roman" w:cs="Times New Roman"/>
          <w:sz w:val="28"/>
          <w:szCs w:val="28"/>
        </w:rPr>
        <w:t>Объяснение сопровождается демонстрацией наглядного материала;</w:t>
      </w:r>
    </w:p>
    <w:p w:rsidR="002C52A8" w:rsidRPr="001F5234" w:rsidRDefault="002C52A8" w:rsidP="002C52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FF4FEC" w:rsidRPr="001F5234" w:rsidRDefault="00667766" w:rsidP="003735DB">
      <w:pPr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Продолжительность занятий сос</w:t>
      </w:r>
      <w:r w:rsidR="006A3996" w:rsidRPr="001F5234">
        <w:rPr>
          <w:rFonts w:ascii="Times New Roman CYR" w:eastAsia="Times New Roman CYR" w:hAnsi="Times New Roman CYR" w:cs="Times New Roman CYR"/>
          <w:sz w:val="28"/>
          <w:szCs w:val="28"/>
        </w:rPr>
        <w:t>тавляет 2 раза в неделю по 2 академических</w:t>
      </w:r>
      <w:r w:rsidR="003728FE" w:rsidRPr="001F5234">
        <w:rPr>
          <w:rFonts w:ascii="Times New Roman CYR" w:eastAsia="Times New Roman CYR" w:hAnsi="Times New Roman CYR" w:cs="Times New Roman CYR"/>
          <w:sz w:val="28"/>
          <w:szCs w:val="28"/>
        </w:rPr>
        <w:t xml:space="preserve"> часа</w:t>
      </w:r>
      <w:r w:rsidR="009B66CE">
        <w:rPr>
          <w:rFonts w:ascii="Times New Roman CYR" w:eastAsia="Times New Roman CYR" w:hAnsi="Times New Roman CYR" w:cs="Times New Roman CYR"/>
          <w:sz w:val="28"/>
          <w:szCs w:val="28"/>
        </w:rPr>
        <w:t xml:space="preserve"> (3 группы), 3 раза в неделю по 2 </w:t>
      </w:r>
      <w:r w:rsidR="009B66CE" w:rsidRPr="001F5234">
        <w:rPr>
          <w:rFonts w:ascii="Times New Roman CYR" w:eastAsia="Times New Roman CYR" w:hAnsi="Times New Roman CYR" w:cs="Times New Roman CYR"/>
          <w:sz w:val="28"/>
          <w:szCs w:val="28"/>
        </w:rPr>
        <w:t>академических часа</w:t>
      </w:r>
      <w:r w:rsidR="009B66CE">
        <w:rPr>
          <w:rFonts w:ascii="Times New Roman CYR" w:eastAsia="Times New Roman CYR" w:hAnsi="Times New Roman CYR" w:cs="Times New Roman CYR"/>
          <w:sz w:val="28"/>
          <w:szCs w:val="28"/>
        </w:rPr>
        <w:t xml:space="preserve"> (1 группа)</w:t>
      </w:r>
      <w:r w:rsidR="00FF4FEC" w:rsidRPr="001F5234">
        <w:rPr>
          <w:rFonts w:ascii="Times New Roman CYR" w:eastAsia="Times New Roman CYR" w:hAnsi="Times New Roman CYR" w:cs="Times New Roman CYR"/>
          <w:sz w:val="28"/>
          <w:szCs w:val="28"/>
        </w:rPr>
        <w:t>с обязательными 10</w:t>
      </w: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-ти минутным</w:t>
      </w:r>
      <w:r w:rsidR="00FF4FEC" w:rsidRPr="001F5234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 xml:space="preserve"> перерывам</w:t>
      </w:r>
      <w:r w:rsidR="00FF4FEC" w:rsidRPr="001F5234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667766" w:rsidRPr="001F5234" w:rsidRDefault="00667766" w:rsidP="004309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67766" w:rsidRPr="001F5234" w:rsidRDefault="00667766" w:rsidP="00667766">
      <w:pPr>
        <w:pStyle w:val="a3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1F5234">
        <w:rPr>
          <w:rFonts w:ascii="Times New Roman" w:hAnsi="Times New Roman" w:cs="Times New Roman"/>
          <w:b/>
          <w:bCs/>
          <w:sz w:val="28"/>
          <w:szCs w:val="28"/>
        </w:rPr>
        <w:t xml:space="preserve">Учащиеся </w:t>
      </w:r>
      <w:r w:rsidR="006A3996" w:rsidRPr="001F5234">
        <w:rPr>
          <w:rFonts w:ascii="Times New Roman" w:hAnsi="Times New Roman" w:cs="Times New Roman"/>
          <w:b/>
          <w:bCs/>
          <w:iCs/>
          <w:sz w:val="28"/>
          <w:szCs w:val="28"/>
        </w:rPr>
        <w:t>будут</w:t>
      </w:r>
      <w:r w:rsidRPr="001F52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уметь</w:t>
      </w:r>
      <w:r w:rsidRPr="001F5234">
        <w:rPr>
          <w:b/>
          <w:bCs/>
          <w:i/>
          <w:iCs/>
          <w:sz w:val="28"/>
          <w:szCs w:val="28"/>
        </w:rPr>
        <w:t>:</w:t>
      </w:r>
    </w:p>
    <w:p w:rsidR="00FF4FEC" w:rsidRPr="001F5234" w:rsidRDefault="003728FE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выполнять  изделия в различных техниках</w:t>
      </w:r>
      <w:r w:rsidR="00FF4FEC" w:rsidRPr="001F5234">
        <w:rPr>
          <w:sz w:val="28"/>
          <w:szCs w:val="28"/>
        </w:rPr>
        <w:t xml:space="preserve"> декоративно-прикладного творчества;</w:t>
      </w:r>
    </w:p>
    <w:p w:rsidR="00667766" w:rsidRPr="001F5234" w:rsidRDefault="003728FE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научиться лепить миниатюры из полимерной глины, оформлять в цельное изделие детали из полимерной глины, бусин, фурнитуры для бижутерии</w:t>
      </w:r>
      <w:r w:rsidR="00667766" w:rsidRPr="001F5234">
        <w:rPr>
          <w:sz w:val="28"/>
          <w:szCs w:val="28"/>
        </w:rPr>
        <w:t>;</w:t>
      </w:r>
    </w:p>
    <w:p w:rsidR="00A25F79" w:rsidRPr="001F5234" w:rsidRDefault="00A25F79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 xml:space="preserve">поэтапно </w:t>
      </w:r>
      <w:r w:rsidR="00271D29">
        <w:rPr>
          <w:sz w:val="28"/>
          <w:szCs w:val="28"/>
        </w:rPr>
        <w:t>ра</w:t>
      </w:r>
      <w:r w:rsidR="00271D29" w:rsidRPr="001F5234">
        <w:rPr>
          <w:sz w:val="28"/>
          <w:szCs w:val="28"/>
        </w:rPr>
        <w:t>списывать</w:t>
      </w:r>
      <w:r w:rsidRPr="001F5234">
        <w:rPr>
          <w:sz w:val="28"/>
          <w:szCs w:val="28"/>
        </w:rPr>
        <w:t xml:space="preserve"> акриловыми красками одежду</w:t>
      </w:r>
      <w:r w:rsidR="003735DB" w:rsidRPr="001F5234">
        <w:rPr>
          <w:sz w:val="28"/>
          <w:szCs w:val="28"/>
        </w:rPr>
        <w:t xml:space="preserve"> (футболки, джинсовки, кожаные куртки)</w:t>
      </w:r>
      <w:r w:rsidRPr="001F5234">
        <w:rPr>
          <w:sz w:val="28"/>
          <w:szCs w:val="28"/>
        </w:rPr>
        <w:t>;</w:t>
      </w:r>
    </w:p>
    <w:p w:rsidR="00667766" w:rsidRPr="001F5234" w:rsidRDefault="00667766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проводить сборку и окончательную обработку изделия</w:t>
      </w:r>
      <w:r w:rsidR="003728FE" w:rsidRPr="001F5234">
        <w:rPr>
          <w:sz w:val="28"/>
          <w:szCs w:val="28"/>
        </w:rPr>
        <w:t>, научиться создавать с помощью декупажа необычные детали интерьера, создавать великолепные елочные игрушки</w:t>
      </w:r>
      <w:r w:rsidR="003735DB" w:rsidRPr="001F5234">
        <w:rPr>
          <w:sz w:val="28"/>
          <w:szCs w:val="28"/>
        </w:rPr>
        <w:t xml:space="preserve"> из подручных материалов такие как вата, научиться </w:t>
      </w:r>
      <w:r w:rsidR="00271D29" w:rsidRPr="001F5234">
        <w:rPr>
          <w:sz w:val="28"/>
          <w:szCs w:val="28"/>
        </w:rPr>
        <w:t>расписывать</w:t>
      </w:r>
      <w:r w:rsidR="003735DB" w:rsidRPr="001F5234">
        <w:rPr>
          <w:sz w:val="28"/>
          <w:szCs w:val="28"/>
        </w:rPr>
        <w:t xml:space="preserve"> стеклянные поверхности витражными красками;</w:t>
      </w:r>
    </w:p>
    <w:p w:rsidR="00667766" w:rsidRPr="001F5234" w:rsidRDefault="00667766" w:rsidP="00667766">
      <w:pPr>
        <w:pStyle w:val="ac"/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hanging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применять полученные знания, умения и навыки на практике при создании изделий;</w:t>
      </w:r>
    </w:p>
    <w:p w:rsidR="00667766" w:rsidRPr="001F5234" w:rsidRDefault="00667766" w:rsidP="00667766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F5234">
        <w:rPr>
          <w:b/>
          <w:bCs/>
          <w:sz w:val="28"/>
          <w:szCs w:val="28"/>
        </w:rPr>
        <w:t xml:space="preserve">Учащиеся </w:t>
      </w:r>
      <w:r w:rsidR="006A3996" w:rsidRPr="001F5234">
        <w:rPr>
          <w:b/>
          <w:bCs/>
          <w:iCs/>
          <w:sz w:val="28"/>
          <w:szCs w:val="28"/>
        </w:rPr>
        <w:t>будут</w:t>
      </w:r>
      <w:r w:rsidRPr="001F5234">
        <w:rPr>
          <w:b/>
          <w:bCs/>
          <w:iCs/>
          <w:sz w:val="28"/>
          <w:szCs w:val="28"/>
        </w:rPr>
        <w:t xml:space="preserve"> знать</w:t>
      </w:r>
      <w:r w:rsidRPr="001F5234">
        <w:rPr>
          <w:b/>
          <w:bCs/>
          <w:sz w:val="28"/>
          <w:szCs w:val="28"/>
        </w:rPr>
        <w:t>:</w:t>
      </w:r>
    </w:p>
    <w:p w:rsidR="00667766" w:rsidRPr="001F5234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виды декоративно – прикладного творчества;</w:t>
      </w:r>
    </w:p>
    <w:p w:rsidR="00667766" w:rsidRPr="001F5234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технологию выполнения и применения для изготовления изделия;</w:t>
      </w:r>
    </w:p>
    <w:p w:rsidR="00667766" w:rsidRPr="001F5234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способы построения композиции изделия;</w:t>
      </w:r>
    </w:p>
    <w:p w:rsidR="00667766" w:rsidRPr="001F5234" w:rsidRDefault="003728FE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F5234">
        <w:rPr>
          <w:sz w:val="28"/>
          <w:szCs w:val="28"/>
        </w:rPr>
        <w:t>различные виды лепки изделий, росписи по ткани особенности их исполнения;</w:t>
      </w:r>
    </w:p>
    <w:p w:rsidR="00667766" w:rsidRPr="001F5234" w:rsidRDefault="00667766" w:rsidP="005837BA">
      <w:pPr>
        <w:pStyle w:val="ac"/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hanging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 CYR" w:eastAsia="Times New Roman CYR" w:hAnsi="Times New Roman CYR" w:cs="Times New Roman CYR"/>
          <w:sz w:val="28"/>
          <w:szCs w:val="28"/>
        </w:rPr>
        <w:t>технику создания, оформления и отделки изделий.</w:t>
      </w:r>
    </w:p>
    <w:p w:rsidR="003728FE" w:rsidRPr="001F5234" w:rsidRDefault="00667766" w:rsidP="0030679C">
      <w:pPr>
        <w:pStyle w:val="a3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Формы проведения итогов реализации программы (формы аттестации учащихся)</w:t>
      </w:r>
      <w:r w:rsidR="0030679C" w:rsidRPr="001F5234">
        <w:rPr>
          <w:rFonts w:ascii="Times New Roman" w:hAnsi="Times New Roman" w:cs="Times New Roman"/>
          <w:b/>
          <w:sz w:val="28"/>
          <w:szCs w:val="28"/>
        </w:rPr>
        <w:t>:</w:t>
      </w:r>
    </w:p>
    <w:p w:rsidR="00667766" w:rsidRPr="001F5234" w:rsidRDefault="00FF4FEC" w:rsidP="00667766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практические задания</w:t>
      </w:r>
      <w:r w:rsidR="00667766" w:rsidRPr="001F52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9FA" w:rsidRPr="001F5234" w:rsidRDefault="00A429FA" w:rsidP="00667766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выставки;</w:t>
      </w:r>
    </w:p>
    <w:p w:rsidR="003728FE" w:rsidRPr="001F5234" w:rsidRDefault="00667766" w:rsidP="003728FE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творческие проекты</w:t>
      </w:r>
      <w:r w:rsidR="00FF4FEC" w:rsidRPr="001F52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766" w:rsidRPr="001F5234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 w:rsidRPr="001F5234">
        <w:rPr>
          <w:rFonts w:ascii="Times New Roman" w:hAnsi="Times New Roman" w:cs="Times New Roman"/>
          <w:b/>
          <w:sz w:val="28"/>
          <w:szCs w:val="28"/>
        </w:rPr>
        <w:t>оценки знаний, умений, навыков</w:t>
      </w:r>
    </w:p>
    <w:p w:rsidR="000D0A6B" w:rsidRPr="001F5234" w:rsidRDefault="00667766" w:rsidP="00373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Общий</w:t>
      </w:r>
      <w:r w:rsidR="003735DB" w:rsidRPr="001F5234">
        <w:rPr>
          <w:rFonts w:ascii="Times New Roman" w:hAnsi="Times New Roman" w:cs="Times New Roman"/>
          <w:sz w:val="28"/>
          <w:szCs w:val="28"/>
        </w:rPr>
        <w:t xml:space="preserve"> уровень оценки знаний, умений, навыков </w:t>
      </w:r>
      <w:r w:rsidRPr="001F5234">
        <w:rPr>
          <w:rFonts w:ascii="Times New Roman" w:hAnsi="Times New Roman" w:cs="Times New Roman"/>
          <w:sz w:val="28"/>
          <w:szCs w:val="28"/>
        </w:rPr>
        <w:t>учащихся определяется на основе среднеоценочного балла.</w:t>
      </w:r>
      <w:r w:rsidR="000D0A6B" w:rsidRPr="001F5234">
        <w:rPr>
          <w:rFonts w:ascii="Times New Roman" w:hAnsi="Times New Roman" w:cs="Times New Roman"/>
          <w:sz w:val="28"/>
          <w:szCs w:val="28"/>
        </w:rPr>
        <w:br w:type="page"/>
      </w:r>
    </w:p>
    <w:p w:rsidR="007F70F8" w:rsidRPr="001F5234" w:rsidRDefault="007F70F8" w:rsidP="001A047A">
      <w:pPr>
        <w:pStyle w:val="a3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</w:t>
      </w:r>
    </w:p>
    <w:p w:rsidR="00F2522B" w:rsidRPr="001F5234" w:rsidRDefault="00F2522B" w:rsidP="00CA1DAD">
      <w:pPr>
        <w:pStyle w:val="a3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571" w:type="dxa"/>
        <w:jc w:val="center"/>
        <w:tblLayout w:type="fixed"/>
        <w:tblLook w:val="04A0"/>
      </w:tblPr>
      <w:tblGrid>
        <w:gridCol w:w="480"/>
        <w:gridCol w:w="3463"/>
        <w:gridCol w:w="1068"/>
        <w:gridCol w:w="1069"/>
        <w:gridCol w:w="1780"/>
        <w:gridCol w:w="1711"/>
      </w:tblGrid>
      <w:tr w:rsidR="00610A9F" w:rsidRPr="001F5234" w:rsidTr="0079475A">
        <w:trPr>
          <w:jc w:val="center"/>
        </w:trPr>
        <w:tc>
          <w:tcPr>
            <w:tcW w:w="480" w:type="dxa"/>
            <w:vMerge w:val="restart"/>
          </w:tcPr>
          <w:p w:rsidR="00610A9F" w:rsidRPr="001F5234" w:rsidRDefault="00610A9F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</w:tcPr>
          <w:p w:rsidR="00610A9F" w:rsidRPr="001F5234" w:rsidRDefault="00610A9F" w:rsidP="00EA52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  <w:r w:rsidR="00EA5289">
              <w:rPr>
                <w:rFonts w:ascii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2137" w:type="dxa"/>
            <w:gridSpan w:val="2"/>
          </w:tcPr>
          <w:p w:rsidR="00610A9F" w:rsidRPr="001F5234" w:rsidRDefault="00610A9F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1  год обучения</w:t>
            </w:r>
          </w:p>
        </w:tc>
        <w:tc>
          <w:tcPr>
            <w:tcW w:w="1780" w:type="dxa"/>
            <w:vMerge w:val="restart"/>
          </w:tcPr>
          <w:p w:rsidR="00610A9F" w:rsidRPr="001F5234" w:rsidRDefault="00610A9F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10A9F" w:rsidRPr="001F5234" w:rsidRDefault="00610A9F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711" w:type="dxa"/>
            <w:vMerge w:val="restart"/>
          </w:tcPr>
          <w:p w:rsidR="00610A9F" w:rsidRPr="001F5234" w:rsidRDefault="00610A9F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9475A" w:rsidRPr="001F5234" w:rsidTr="0079475A">
        <w:trPr>
          <w:jc w:val="center"/>
        </w:trPr>
        <w:tc>
          <w:tcPr>
            <w:tcW w:w="480" w:type="dxa"/>
            <w:vMerge/>
          </w:tcPr>
          <w:p w:rsidR="0079475A" w:rsidRPr="001F5234" w:rsidRDefault="0079475A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79475A" w:rsidRPr="001F5234" w:rsidRDefault="0079475A" w:rsidP="007F70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79475A" w:rsidRPr="001F5234" w:rsidRDefault="0079475A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Часы по темам</w:t>
            </w:r>
          </w:p>
        </w:tc>
        <w:tc>
          <w:tcPr>
            <w:tcW w:w="1780" w:type="dxa"/>
            <w:vMerge/>
          </w:tcPr>
          <w:p w:rsidR="0079475A" w:rsidRPr="001F5234" w:rsidRDefault="0079475A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9475A" w:rsidRPr="001F5234" w:rsidRDefault="0079475A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75A" w:rsidRPr="001F5234" w:rsidTr="0079475A">
        <w:trPr>
          <w:jc w:val="center"/>
        </w:trPr>
        <w:tc>
          <w:tcPr>
            <w:tcW w:w="480" w:type="dxa"/>
            <w:vMerge/>
          </w:tcPr>
          <w:p w:rsidR="0079475A" w:rsidRPr="001F5234" w:rsidRDefault="0079475A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79475A" w:rsidRPr="001F5234" w:rsidRDefault="0079475A" w:rsidP="007F70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9475A" w:rsidRPr="001F5234" w:rsidRDefault="0079475A" w:rsidP="00794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9" w:type="dxa"/>
          </w:tcPr>
          <w:p w:rsidR="0079475A" w:rsidRPr="001F5234" w:rsidRDefault="0079475A" w:rsidP="00E2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80" w:type="dxa"/>
            <w:vMerge/>
          </w:tcPr>
          <w:p w:rsidR="0079475A" w:rsidRPr="001F5234" w:rsidRDefault="0079475A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9475A" w:rsidRPr="001F5234" w:rsidRDefault="0079475A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75A" w:rsidRPr="001F5234" w:rsidTr="0079475A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79475A" w:rsidRPr="001F5234" w:rsidRDefault="00D5539A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Инструктаж по ТБ. График занятий. </w:t>
            </w:r>
            <w:r w:rsidR="0079475A"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Полимерная глина. Введение, развитие материала, виды направлений в полимерной глине. Инструменты, особенности работы с полимерной глиной. Работа с полимерной глиной.</w:t>
            </w:r>
          </w:p>
        </w:tc>
        <w:tc>
          <w:tcPr>
            <w:tcW w:w="1068" w:type="dxa"/>
          </w:tcPr>
          <w:p w:rsidR="0079475A" w:rsidRPr="001F5234" w:rsidRDefault="0079475A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475A" w:rsidRPr="001F5234" w:rsidRDefault="0079475A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5A" w:rsidRPr="001F5234" w:rsidRDefault="0079475A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79475A" w:rsidRPr="001F5234" w:rsidRDefault="00A12F32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9475A" w:rsidRPr="001F5234" w:rsidRDefault="0079475A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79475A" w:rsidRPr="001F5234" w:rsidRDefault="0079475A" w:rsidP="000D0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11F8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2D11F8" w:rsidRPr="001F5234" w:rsidTr="0079475A">
        <w:trPr>
          <w:jc w:val="center"/>
        </w:trPr>
        <w:tc>
          <w:tcPr>
            <w:tcW w:w="480" w:type="dxa"/>
          </w:tcPr>
          <w:p w:rsidR="002D11F8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dxa"/>
          </w:tcPr>
          <w:p w:rsidR="002D11F8" w:rsidRDefault="002D11F8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Елочные игрушки из ваты</w:t>
            </w:r>
          </w:p>
        </w:tc>
        <w:tc>
          <w:tcPr>
            <w:tcW w:w="1068" w:type="dxa"/>
          </w:tcPr>
          <w:p w:rsidR="002D11F8" w:rsidRPr="001F5234" w:rsidRDefault="002D11F8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2D11F8" w:rsidRDefault="002D11F8" w:rsidP="0079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</w:tcPr>
          <w:p w:rsidR="002D11F8" w:rsidRDefault="002D11F8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 w:rsidR="002D11F8" w:rsidRPr="001F5234" w:rsidRDefault="002D11F8" w:rsidP="000D0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79475A" w:rsidRPr="001F5234" w:rsidTr="004F154F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0D0A6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Декупаж. Введение, особенности техники. Работа в технике декупаж.</w:t>
            </w:r>
          </w:p>
        </w:tc>
        <w:tc>
          <w:tcPr>
            <w:tcW w:w="1068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11F8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79475A" w:rsidRPr="001F5234" w:rsidTr="00523262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B364E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Витражные краски. Введение. История витражной росписи по стеклу. Роспись предметов интерьера витражными красками.</w:t>
            </w:r>
          </w:p>
        </w:tc>
        <w:tc>
          <w:tcPr>
            <w:tcW w:w="1068" w:type="dxa"/>
          </w:tcPr>
          <w:p w:rsidR="0079475A" w:rsidRPr="001F5234" w:rsidRDefault="0084341C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A12F32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11F8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79475A" w:rsidRPr="001F5234" w:rsidTr="003027C8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росписи одежды</w:t>
            </w:r>
          </w:p>
        </w:tc>
        <w:tc>
          <w:tcPr>
            <w:tcW w:w="1068" w:type="dxa"/>
          </w:tcPr>
          <w:p w:rsidR="0079475A" w:rsidRPr="001F5234" w:rsidRDefault="0084341C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A12F32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11F8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79475A" w:rsidRPr="001F5234" w:rsidTr="00E16FBF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E214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выставочных работ к итоговой выставке</w:t>
            </w:r>
          </w:p>
        </w:tc>
        <w:tc>
          <w:tcPr>
            <w:tcW w:w="1068" w:type="dxa"/>
          </w:tcPr>
          <w:p w:rsidR="0079475A" w:rsidRPr="001F5234" w:rsidRDefault="0079475A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79475A" w:rsidRPr="001F5234" w:rsidRDefault="00A12F32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подготовка работ</w:t>
            </w:r>
          </w:p>
        </w:tc>
      </w:tr>
      <w:tr w:rsidR="0079475A" w:rsidRPr="001F5234" w:rsidTr="00C45256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068" w:type="dxa"/>
          </w:tcPr>
          <w:p w:rsidR="0079475A" w:rsidRPr="001F5234" w:rsidRDefault="0084341C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84341C" w:rsidP="0079475A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0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:rsidR="0079475A" w:rsidRPr="001F5234" w:rsidRDefault="0079475A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подготовка работ</w:t>
            </w:r>
          </w:p>
        </w:tc>
      </w:tr>
      <w:tr w:rsidR="0079475A" w:rsidRPr="001F5234" w:rsidTr="00C2666F">
        <w:trPr>
          <w:jc w:val="center"/>
        </w:trPr>
        <w:tc>
          <w:tcPr>
            <w:tcW w:w="480" w:type="dxa"/>
          </w:tcPr>
          <w:p w:rsidR="0079475A" w:rsidRPr="001F5234" w:rsidRDefault="002D11F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  <w:vAlign w:val="center"/>
          </w:tcPr>
          <w:p w:rsidR="0079475A" w:rsidRPr="001F5234" w:rsidRDefault="0079475A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068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79475A" w:rsidRPr="001F5234" w:rsidRDefault="0084341C" w:rsidP="00584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79475A" w:rsidRPr="001F5234" w:rsidRDefault="002550A3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0939B4" w:rsidRPr="001F5234" w:rsidTr="00427E37">
        <w:trPr>
          <w:jc w:val="center"/>
        </w:trPr>
        <w:tc>
          <w:tcPr>
            <w:tcW w:w="3943" w:type="dxa"/>
            <w:gridSpan w:val="2"/>
          </w:tcPr>
          <w:p w:rsidR="000939B4" w:rsidRPr="001F5234" w:rsidRDefault="000939B4" w:rsidP="00830E5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8" w:type="dxa"/>
          </w:tcPr>
          <w:p w:rsidR="000939B4" w:rsidRPr="001F5234" w:rsidRDefault="002550A3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0939B4" w:rsidRPr="001F5234" w:rsidRDefault="002550A3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91" w:type="dxa"/>
            <w:gridSpan w:val="2"/>
          </w:tcPr>
          <w:p w:rsidR="000939B4" w:rsidRPr="001F5234" w:rsidRDefault="00452580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B06A34" w:rsidRPr="001F5234" w:rsidRDefault="00B06A34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3451" w:rsidRPr="001F5234" w:rsidRDefault="007F3451" w:rsidP="007876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4B5" w:rsidRPr="001F5234" w:rsidRDefault="005844B5" w:rsidP="005844B5">
      <w:pPr>
        <w:pStyle w:val="a3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</w:t>
      </w:r>
    </w:p>
    <w:p w:rsidR="00B06A34" w:rsidRPr="001F5234" w:rsidRDefault="00B06A34" w:rsidP="005844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571" w:type="dxa"/>
        <w:jc w:val="center"/>
        <w:tblLook w:val="04A0"/>
      </w:tblPr>
      <w:tblGrid>
        <w:gridCol w:w="480"/>
        <w:gridCol w:w="3463"/>
        <w:gridCol w:w="948"/>
        <w:gridCol w:w="1189"/>
        <w:gridCol w:w="1780"/>
        <w:gridCol w:w="1711"/>
      </w:tblGrid>
      <w:tr w:rsidR="005844B5" w:rsidRPr="001F5234" w:rsidTr="007F3451">
        <w:trPr>
          <w:jc w:val="center"/>
        </w:trPr>
        <w:tc>
          <w:tcPr>
            <w:tcW w:w="480" w:type="dxa"/>
            <w:vMerge w:val="restart"/>
          </w:tcPr>
          <w:p w:rsidR="005844B5" w:rsidRPr="001F5234" w:rsidRDefault="005844B5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</w:tcPr>
          <w:p w:rsidR="005844B5" w:rsidRPr="001F5234" w:rsidRDefault="005844B5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(модуля, предмета, дисциплины)</w:t>
            </w:r>
          </w:p>
        </w:tc>
        <w:tc>
          <w:tcPr>
            <w:tcW w:w="2137" w:type="dxa"/>
            <w:gridSpan w:val="2"/>
          </w:tcPr>
          <w:p w:rsidR="005844B5" w:rsidRPr="001F5234" w:rsidRDefault="005844B5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1  год обучения</w:t>
            </w:r>
          </w:p>
        </w:tc>
        <w:tc>
          <w:tcPr>
            <w:tcW w:w="1780" w:type="dxa"/>
            <w:vMerge w:val="restart"/>
          </w:tcPr>
          <w:p w:rsidR="005844B5" w:rsidRPr="001F5234" w:rsidRDefault="005844B5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5844B5" w:rsidRPr="001F5234" w:rsidRDefault="005844B5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711" w:type="dxa"/>
            <w:vMerge w:val="restart"/>
          </w:tcPr>
          <w:p w:rsidR="005844B5" w:rsidRPr="001F5234" w:rsidRDefault="005844B5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  <w:vMerge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7F3451" w:rsidRPr="001F5234" w:rsidRDefault="007F3451" w:rsidP="00D40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7F3451" w:rsidRPr="001F5234" w:rsidRDefault="007F3451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Часы по темам</w:t>
            </w:r>
          </w:p>
        </w:tc>
        <w:tc>
          <w:tcPr>
            <w:tcW w:w="1780" w:type="dxa"/>
            <w:vMerge/>
          </w:tcPr>
          <w:p w:rsidR="007F3451" w:rsidRPr="001F5234" w:rsidRDefault="007F3451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F3451" w:rsidRPr="001F5234" w:rsidRDefault="007F3451" w:rsidP="00D40D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451" w:rsidRPr="001F5234" w:rsidTr="007F3451">
        <w:trPr>
          <w:jc w:val="center"/>
        </w:trPr>
        <w:tc>
          <w:tcPr>
            <w:tcW w:w="480" w:type="dxa"/>
            <w:vMerge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:rsidR="007F3451" w:rsidRPr="001F5234" w:rsidRDefault="007F3451" w:rsidP="00D40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F3451" w:rsidRPr="001F5234" w:rsidRDefault="007F3451" w:rsidP="007F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80" w:type="dxa"/>
            <w:vMerge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7F3451" w:rsidRPr="001F5234" w:rsidRDefault="00C54FCD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Инструктаж по ТБ. График занятий. </w:t>
            </w:r>
            <w:r w:rsidR="007F3451"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Полимерная глина. Введение, развитие материала, виды направлений в полимерной глине. Инструменты, особенности работы с полимерной глиной. Работа с полимерной глиной.</w:t>
            </w:r>
          </w:p>
        </w:tc>
        <w:tc>
          <w:tcPr>
            <w:tcW w:w="948" w:type="dxa"/>
          </w:tcPr>
          <w:p w:rsidR="007F3451" w:rsidRPr="001F5234" w:rsidRDefault="007F3451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1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7F7C">
              <w:rPr>
                <w:rFonts w:ascii="Times New Roman" w:hAnsi="Times New Roman" w:cs="Times New Roman"/>
                <w:sz w:val="24"/>
                <w:szCs w:val="24"/>
              </w:rPr>
              <w:t>еседа, подведение итогов</w:t>
            </w:r>
          </w:p>
        </w:tc>
      </w:tr>
      <w:tr w:rsidR="00497F7C" w:rsidRPr="001F5234" w:rsidTr="007F3451">
        <w:trPr>
          <w:jc w:val="center"/>
        </w:trPr>
        <w:tc>
          <w:tcPr>
            <w:tcW w:w="480" w:type="dxa"/>
          </w:tcPr>
          <w:p w:rsidR="00497F7C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dxa"/>
          </w:tcPr>
          <w:p w:rsidR="00497F7C" w:rsidRDefault="00497F7C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Елочные игрушки из ваты</w:t>
            </w:r>
          </w:p>
        </w:tc>
        <w:tc>
          <w:tcPr>
            <w:tcW w:w="948" w:type="dxa"/>
          </w:tcPr>
          <w:p w:rsidR="00497F7C" w:rsidRPr="001F5234" w:rsidRDefault="00497F7C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97F7C" w:rsidRDefault="00A12F32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</w:tcPr>
          <w:p w:rsidR="00497F7C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497F7C" w:rsidRPr="001F5234" w:rsidRDefault="00497F7C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Декупаж. Введение, особенности техники. Работа в технике декупаж.</w:t>
            </w:r>
          </w:p>
        </w:tc>
        <w:tc>
          <w:tcPr>
            <w:tcW w:w="948" w:type="dxa"/>
          </w:tcPr>
          <w:p w:rsidR="007F3451" w:rsidRPr="001F5234" w:rsidRDefault="002D11F8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2D11F8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0" w:type="dxa"/>
          </w:tcPr>
          <w:p w:rsidR="007F3451" w:rsidRPr="001F5234" w:rsidRDefault="002D11F8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1" w:type="dxa"/>
          </w:tcPr>
          <w:p w:rsidR="007F3451" w:rsidRPr="001F5234" w:rsidRDefault="007F3451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Витражные краски. Введение. История витражной росписи по стеклу. Роспись предметов интерьера витражными красками.</w:t>
            </w:r>
          </w:p>
        </w:tc>
        <w:tc>
          <w:tcPr>
            <w:tcW w:w="948" w:type="dxa"/>
          </w:tcPr>
          <w:p w:rsidR="007F3451" w:rsidRPr="001F5234" w:rsidRDefault="002D11F8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497F7C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</w:tcPr>
          <w:p w:rsidR="007F3451" w:rsidRPr="001F5234" w:rsidRDefault="00497F7C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7F3451" w:rsidRPr="001F5234" w:rsidRDefault="007F3451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росписи одежды</w:t>
            </w:r>
          </w:p>
        </w:tc>
        <w:tc>
          <w:tcPr>
            <w:tcW w:w="948" w:type="dxa"/>
          </w:tcPr>
          <w:p w:rsidR="007F3451" w:rsidRPr="001F5234" w:rsidRDefault="002D11F8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7F3451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1" w:type="dxa"/>
          </w:tcPr>
          <w:p w:rsidR="007F3451" w:rsidRPr="001F5234" w:rsidRDefault="007F3451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Фоамиран. Флористика.  Введение. Создание цветов. Создание украшений для волос с розами из фоамирана. </w:t>
            </w:r>
          </w:p>
        </w:tc>
        <w:tc>
          <w:tcPr>
            <w:tcW w:w="948" w:type="dxa"/>
          </w:tcPr>
          <w:p w:rsidR="007F3451" w:rsidRPr="001F5234" w:rsidRDefault="002D11F8" w:rsidP="00D40D2B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D40D2B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7F3451" w:rsidRPr="001F5234" w:rsidRDefault="00497F7C" w:rsidP="00497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подведение итогов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выставочных работ к итоговой выставке</w:t>
            </w:r>
          </w:p>
        </w:tc>
        <w:tc>
          <w:tcPr>
            <w:tcW w:w="948" w:type="dxa"/>
          </w:tcPr>
          <w:p w:rsidR="007F3451" w:rsidRPr="001F5234" w:rsidRDefault="007F3451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подготовка работ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948" w:type="dxa"/>
          </w:tcPr>
          <w:p w:rsidR="007F3451" w:rsidRPr="001F5234" w:rsidRDefault="002D11F8" w:rsidP="00D40D2B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Беседа, подготовка работ</w:t>
            </w:r>
          </w:p>
        </w:tc>
      </w:tr>
      <w:tr w:rsidR="007F3451" w:rsidRPr="001F5234" w:rsidTr="007F3451">
        <w:trPr>
          <w:jc w:val="center"/>
        </w:trPr>
        <w:tc>
          <w:tcPr>
            <w:tcW w:w="480" w:type="dxa"/>
          </w:tcPr>
          <w:p w:rsidR="007F3451" w:rsidRPr="001F5234" w:rsidRDefault="00497F7C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3" w:type="dxa"/>
            <w:vAlign w:val="center"/>
          </w:tcPr>
          <w:p w:rsidR="007F3451" w:rsidRPr="001F5234" w:rsidRDefault="007F3451" w:rsidP="00D40D2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948" w:type="dxa"/>
          </w:tcPr>
          <w:p w:rsidR="007F3451" w:rsidRPr="001F5234" w:rsidRDefault="002D11F8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780" w:type="dxa"/>
          </w:tcPr>
          <w:p w:rsidR="007F3451" w:rsidRPr="001F5234" w:rsidRDefault="00A12F32" w:rsidP="00D40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7F3451" w:rsidRPr="001F5234" w:rsidRDefault="007F3451" w:rsidP="00D40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sz w:val="24"/>
                <w:szCs w:val="24"/>
              </w:rPr>
              <w:t>Подведение итогов, оценка</w:t>
            </w:r>
          </w:p>
        </w:tc>
      </w:tr>
      <w:tr w:rsidR="000939B4" w:rsidRPr="001F5234" w:rsidTr="000939B4">
        <w:trPr>
          <w:jc w:val="center"/>
        </w:trPr>
        <w:tc>
          <w:tcPr>
            <w:tcW w:w="3943" w:type="dxa"/>
            <w:gridSpan w:val="2"/>
          </w:tcPr>
          <w:p w:rsidR="000939B4" w:rsidRPr="001F5234" w:rsidRDefault="000939B4" w:rsidP="00D40D2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8" w:type="dxa"/>
          </w:tcPr>
          <w:p w:rsidR="000939B4" w:rsidRPr="001F5234" w:rsidRDefault="00CA3055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:rsidR="000939B4" w:rsidRPr="001F5234" w:rsidRDefault="00CA3055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3491" w:type="dxa"/>
            <w:gridSpan w:val="2"/>
          </w:tcPr>
          <w:p w:rsidR="000939B4" w:rsidRPr="001F5234" w:rsidRDefault="00452580" w:rsidP="00D40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</w:tbl>
    <w:p w:rsidR="006A3996" w:rsidRDefault="006A3996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BF9" w:rsidRPr="001F5234" w:rsidRDefault="00194BF9" w:rsidP="00194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5A0C" w:rsidRPr="001F5234" w:rsidRDefault="00787688" w:rsidP="0035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СОДЕРЖАНИЕ УЧЕБНОГО</w:t>
      </w:r>
      <w:r w:rsidR="00355A0C" w:rsidRPr="001F5234">
        <w:rPr>
          <w:rFonts w:ascii="Times New Roman" w:hAnsi="Times New Roman" w:cs="Times New Roman"/>
          <w:b/>
          <w:sz w:val="28"/>
          <w:szCs w:val="28"/>
        </w:rPr>
        <w:t xml:space="preserve"> ПЛАНА</w:t>
      </w:r>
    </w:p>
    <w:p w:rsidR="00355A0C" w:rsidRPr="001F5234" w:rsidRDefault="00355A0C" w:rsidP="0035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88" w:rsidRPr="001F5234" w:rsidRDefault="00355A0C" w:rsidP="00355A0C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787688" w:rsidRPr="001F5234">
        <w:rPr>
          <w:rFonts w:ascii="Times New Roman" w:eastAsia="Calibri" w:hAnsi="Times New Roman" w:cs="Times New Roman"/>
          <w:b/>
          <w:sz w:val="28"/>
          <w:szCs w:val="28"/>
        </w:rPr>
        <w:t xml:space="preserve"> Полимерная глина</w:t>
      </w:r>
    </w:p>
    <w:p w:rsidR="00355A0C" w:rsidRPr="001F5234" w:rsidRDefault="00355A0C" w:rsidP="00355A0C">
      <w:pPr>
        <w:pStyle w:val="a3"/>
        <w:spacing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Тема 1.1 </w:t>
      </w:r>
      <w:r w:rsidRPr="001F5234">
        <w:rPr>
          <w:rFonts w:ascii="Times New Roman" w:eastAsia="Times New Roman CYR" w:hAnsi="Times New Roman" w:cs="Times New Roman"/>
          <w:b/>
          <w:sz w:val="28"/>
          <w:szCs w:val="28"/>
        </w:rPr>
        <w:t xml:space="preserve">Вводное занятие. </w:t>
      </w:r>
    </w:p>
    <w:p w:rsidR="00787688" w:rsidRPr="001F5234" w:rsidRDefault="00355A0C" w:rsidP="00355A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 xml:space="preserve">Теория. </w:t>
      </w:r>
      <w:r w:rsidRPr="001F5234">
        <w:rPr>
          <w:rFonts w:ascii="Times New Roman" w:hAnsi="Times New Roman" w:cs="Times New Roman"/>
          <w:sz w:val="28"/>
          <w:szCs w:val="28"/>
        </w:rPr>
        <w:t>Правила поведения. Т</w:t>
      </w:r>
      <w:r w:rsidR="00BD7E8E" w:rsidRPr="001F5234">
        <w:rPr>
          <w:rFonts w:ascii="Times New Roman" w:hAnsi="Times New Roman" w:cs="Times New Roman"/>
          <w:sz w:val="28"/>
          <w:szCs w:val="28"/>
        </w:rPr>
        <w:t>ехника безопасности</w:t>
      </w:r>
      <w:r w:rsidRPr="001F5234">
        <w:rPr>
          <w:rFonts w:ascii="Times New Roman" w:hAnsi="Times New Roman" w:cs="Times New Roman"/>
          <w:sz w:val="28"/>
          <w:szCs w:val="28"/>
        </w:rPr>
        <w:t>.</w:t>
      </w:r>
      <w:r w:rsidR="00787688" w:rsidRPr="001F5234">
        <w:rPr>
          <w:rFonts w:ascii="Times New Roman" w:eastAsia="Calibri" w:hAnsi="Times New Roman" w:cs="Times New Roman"/>
          <w:sz w:val="28"/>
          <w:szCs w:val="28"/>
        </w:rPr>
        <w:t>Полимерная глина. Введение, развитие материала, виды направлений в полимерной глине. Инструменты, особенности работы с полимерной глиной. Работа с полимерной глиной.</w:t>
      </w:r>
    </w:p>
    <w:p w:rsidR="00787688" w:rsidRPr="001F5234" w:rsidRDefault="00787688" w:rsidP="00355A0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234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Практика. </w:t>
      </w:r>
      <w:r w:rsidR="004D09C1" w:rsidRPr="001F5234">
        <w:rPr>
          <w:rFonts w:ascii="Times New Roman" w:eastAsia="Calibri" w:hAnsi="Times New Roman" w:cs="Times New Roman"/>
          <w:sz w:val="28"/>
          <w:szCs w:val="28"/>
        </w:rPr>
        <w:t>Создание бижутерии из полимерной глины (браслеты, серьги, кулоны).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Раздел 2.Декорирование предметов интерьера </w:t>
      </w:r>
    </w:p>
    <w:p w:rsidR="00B06A34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 xml:space="preserve">Тема 2.1 </w:t>
      </w:r>
      <w:r w:rsidR="00787688" w:rsidRPr="001F5234">
        <w:rPr>
          <w:rFonts w:ascii="Times New Roman" w:hAnsi="Times New Roman" w:cs="Times New Roman"/>
          <w:b/>
          <w:sz w:val="28"/>
          <w:szCs w:val="28"/>
        </w:rPr>
        <w:t>Декупаж</w:t>
      </w:r>
    </w:p>
    <w:p w:rsidR="00B06A34" w:rsidRPr="001F5234" w:rsidRDefault="00355A0C" w:rsidP="00787688">
      <w:pPr>
        <w:autoSpaceDE w:val="0"/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 xml:space="preserve">Теория. </w:t>
      </w:r>
      <w:r w:rsidR="00787688" w:rsidRPr="001F5234">
        <w:rPr>
          <w:rFonts w:ascii="Times New Roman" w:eastAsia="Calibri" w:hAnsi="Times New Roman" w:cs="Times New Roman"/>
          <w:sz w:val="28"/>
          <w:szCs w:val="28"/>
        </w:rPr>
        <w:t>Декупаж. Введение, особенности техники. Работа в технике декупаж.</w:t>
      </w:r>
    </w:p>
    <w:p w:rsidR="00355A0C" w:rsidRPr="001F5234" w:rsidRDefault="00355A0C" w:rsidP="00B06A34">
      <w:pPr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F5234">
        <w:rPr>
          <w:rFonts w:ascii="Times New Roman" w:eastAsia="Calibri" w:hAnsi="Times New Roman"/>
          <w:i/>
          <w:sz w:val="28"/>
          <w:szCs w:val="28"/>
        </w:rPr>
        <w:t xml:space="preserve">Практика. </w:t>
      </w:r>
      <w:r w:rsidR="00787688" w:rsidRPr="001F5234">
        <w:rPr>
          <w:rFonts w:ascii="Times New Roman" w:eastAsia="Calibri" w:hAnsi="Times New Roman"/>
          <w:sz w:val="28"/>
          <w:szCs w:val="28"/>
        </w:rPr>
        <w:t>Декорирование предмета интерьера в технике декупаж.</w:t>
      </w:r>
    </w:p>
    <w:p w:rsidR="00355A0C" w:rsidRPr="001F5234" w:rsidRDefault="004D09C1" w:rsidP="00355A0C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Тема 2.2Роспись предмета интерьера витражными красками</w:t>
      </w:r>
    </w:p>
    <w:p w:rsidR="007C3F83" w:rsidRPr="001F5234" w:rsidRDefault="00355A0C" w:rsidP="007C3F8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4D09C1" w:rsidRPr="001F5234">
        <w:rPr>
          <w:rFonts w:ascii="Times New Roman CYR" w:eastAsia="Times New Roman CYR" w:hAnsi="Times New Roman CYR" w:cs="Times New Roman CYR"/>
          <w:sz w:val="28"/>
          <w:szCs w:val="28"/>
        </w:rPr>
        <w:t>История витражных красок, особенности работы</w:t>
      </w:r>
    </w:p>
    <w:p w:rsidR="007C3F83" w:rsidRPr="001F5234" w:rsidRDefault="007C3F83" w:rsidP="007C3F83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4D09C1" w:rsidRPr="001F5234">
        <w:rPr>
          <w:rFonts w:ascii="Times New Roman" w:hAnsi="Times New Roman"/>
          <w:sz w:val="28"/>
          <w:szCs w:val="28"/>
        </w:rPr>
        <w:t>Роспись витражными красками по стеклу (ваза, банка, бокалы и т.п.).</w:t>
      </w:r>
    </w:p>
    <w:p w:rsidR="007C3F83" w:rsidRPr="001F5234" w:rsidRDefault="004D09C1" w:rsidP="007C3F83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Раздел 3. Акриловые краски по ткани и коже</w:t>
      </w:r>
    </w:p>
    <w:p w:rsidR="003138BD" w:rsidRPr="001F5234" w:rsidRDefault="007C3F83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Тема 3</w:t>
      </w:r>
      <w:r w:rsidR="004D09C1"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.1</w:t>
      </w:r>
      <w:r w:rsidR="0030679C"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Роспись на одежде акриловыми красками.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1F5234">
        <w:rPr>
          <w:rFonts w:ascii="Times New Roman" w:hAnsi="Times New Roman" w:cs="Times New Roman"/>
          <w:sz w:val="28"/>
          <w:szCs w:val="28"/>
        </w:rPr>
        <w:t>Особенности росписи на одежде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Практика</w:t>
      </w:r>
      <w:r w:rsidRPr="001F5234">
        <w:rPr>
          <w:rFonts w:ascii="Times New Roman" w:eastAsia="Times New Roman CYR" w:hAnsi="Times New Roman" w:cs="Times New Roman"/>
          <w:bCs/>
          <w:sz w:val="28"/>
          <w:szCs w:val="28"/>
        </w:rPr>
        <w:t>. Роспись футболки, джинсовой куртки, кожанки или любой другой предмет гардероба.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Раздел 4. Елочные игрушки из ваты.</w:t>
      </w:r>
    </w:p>
    <w:p w:rsidR="004D09C1" w:rsidRPr="001F5234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Тема 4</w:t>
      </w:r>
      <w:r w:rsidR="004D09C1"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>.1</w:t>
      </w:r>
    </w:p>
    <w:p w:rsidR="004D09C1" w:rsidRPr="001F5234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1F5234">
        <w:rPr>
          <w:rFonts w:ascii="Times New Roman" w:hAnsi="Times New Roman" w:cs="Times New Roman"/>
          <w:sz w:val="28"/>
          <w:szCs w:val="28"/>
        </w:rPr>
        <w:t>История елочных игрушек.</w:t>
      </w:r>
    </w:p>
    <w:p w:rsidR="004D09C1" w:rsidRDefault="004D09C1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Практика</w:t>
      </w:r>
      <w:r w:rsidRPr="001F5234">
        <w:rPr>
          <w:rFonts w:ascii="Times New Roman" w:eastAsia="Times New Roman CYR" w:hAnsi="Times New Roman" w:cs="Times New Roman"/>
          <w:bCs/>
          <w:sz w:val="28"/>
          <w:szCs w:val="28"/>
        </w:rPr>
        <w:t>. Создание винтажной елочной игрушки.</w:t>
      </w:r>
    </w:p>
    <w:p w:rsidR="003A50DD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Раздел 5. Фоамиран- пластичная замша. (Для 4 группы)</w:t>
      </w:r>
    </w:p>
    <w:p w:rsidR="003A50DD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Тема 5.1 Цветы из фоамирана</w:t>
      </w:r>
    </w:p>
    <w:p w:rsidR="003A50DD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i/>
          <w:sz w:val="28"/>
          <w:szCs w:val="28"/>
        </w:rPr>
        <w:t xml:space="preserve">Теория.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Что такое фоамиран? Особенности работы с фоамираном.</w:t>
      </w:r>
    </w:p>
    <w:p w:rsidR="003A50DD" w:rsidRPr="003A50DD" w:rsidRDefault="003A50DD" w:rsidP="004D09C1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3A50DD">
        <w:rPr>
          <w:rFonts w:ascii="Times New Roman" w:eastAsia="Times New Roman CYR" w:hAnsi="Times New Roman" w:cs="Times New Roman"/>
          <w:bCs/>
          <w:i/>
          <w:sz w:val="28"/>
          <w:szCs w:val="28"/>
        </w:rPr>
        <w:t>Практика</w:t>
      </w:r>
      <w:r>
        <w:rPr>
          <w:rFonts w:ascii="Times New Roman" w:eastAsia="Times New Roman CYR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Создание цветочных украшений для волос.</w:t>
      </w:r>
    </w:p>
    <w:p w:rsidR="00EB00B0" w:rsidRPr="001F5234" w:rsidRDefault="007C3F83" w:rsidP="007C3F83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Р</w:t>
      </w:r>
      <w:r w:rsidR="003A50DD">
        <w:rPr>
          <w:rFonts w:ascii="Times New Roman" w:eastAsia="Times New Roman CYR" w:hAnsi="Times New Roman" w:cs="Times New Roman"/>
          <w:b/>
          <w:bCs/>
          <w:sz w:val="28"/>
          <w:szCs w:val="28"/>
        </w:rPr>
        <w:t>аздел 6</w:t>
      </w: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.  </w:t>
      </w:r>
      <w:r w:rsidR="00B3384E" w:rsidRPr="001F5234">
        <w:rPr>
          <w:rFonts w:ascii="Times New Roman" w:hAnsi="Times New Roman" w:cs="Times New Roman"/>
          <w:b/>
          <w:sz w:val="28"/>
          <w:szCs w:val="28"/>
        </w:rPr>
        <w:t>Выполнение творческого проекта</w:t>
      </w:r>
    </w:p>
    <w:p w:rsidR="00EB00B0" w:rsidRPr="001F5234" w:rsidRDefault="00EB00B0" w:rsidP="007C3F83">
      <w:pPr>
        <w:autoSpaceDE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523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1F5234">
        <w:rPr>
          <w:rFonts w:ascii="Times New Roman" w:hAnsi="Times New Roman" w:cs="Times New Roman"/>
          <w:sz w:val="28"/>
          <w:szCs w:val="28"/>
        </w:rPr>
        <w:t>Определение темы проекта. Обоснование проблемы. Идеи. Исследование. Дизайн-спецификация. Первоначальные идеи и их оценка. Выбор идеи и её переработка. Окончательное  решение. Результат. Самооценка.</w:t>
      </w:r>
    </w:p>
    <w:p w:rsidR="007C3F83" w:rsidRPr="001F5234" w:rsidRDefault="007C3F83" w:rsidP="007C3F83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i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Практика.</w:t>
      </w:r>
      <w:r w:rsidR="00EB00B0" w:rsidRPr="001F5234">
        <w:rPr>
          <w:rFonts w:ascii="Times New Roman" w:eastAsia="Times New Roman CYR" w:hAnsi="Times New Roman" w:cs="Times New Roman"/>
          <w:bCs/>
          <w:sz w:val="28"/>
          <w:szCs w:val="28"/>
        </w:rPr>
        <w:t>Изготовление  работы</w:t>
      </w:r>
      <w:r w:rsidR="0089740C" w:rsidRPr="001F52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по проекту</w:t>
      </w:r>
      <w:r w:rsidR="00EB00B0" w:rsidRPr="001F5234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:rsidR="007C3F83" w:rsidRPr="001F5234" w:rsidRDefault="007C3F83" w:rsidP="007C3F83">
      <w:pPr>
        <w:autoSpaceDE w:val="0"/>
        <w:snapToGrid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Раздел 6. </w:t>
      </w:r>
      <w:r w:rsidRPr="001F5234">
        <w:rPr>
          <w:rFonts w:ascii="Times New Roman" w:hAnsi="Times New Roman" w:cs="Times New Roman"/>
          <w:b/>
          <w:sz w:val="28"/>
          <w:szCs w:val="28"/>
        </w:rPr>
        <w:t>Аттестация учащихся</w:t>
      </w:r>
    </w:p>
    <w:p w:rsidR="007C3F83" w:rsidRPr="001F5234" w:rsidRDefault="007C3F83" w:rsidP="007C3F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Теория.</w:t>
      </w:r>
      <w:r w:rsidR="004D09C1" w:rsidRPr="001F5234">
        <w:rPr>
          <w:rFonts w:ascii="Times New Roman" w:hAnsi="Times New Roman" w:cs="Times New Roman"/>
          <w:sz w:val="28"/>
          <w:szCs w:val="28"/>
        </w:rPr>
        <w:t>Общие вопросы по темам</w:t>
      </w:r>
      <w:r w:rsidRPr="001F5234">
        <w:rPr>
          <w:rFonts w:ascii="Times New Roman" w:hAnsi="Times New Roman" w:cs="Times New Roman"/>
          <w:sz w:val="28"/>
          <w:szCs w:val="28"/>
        </w:rPr>
        <w:t>.</w:t>
      </w:r>
    </w:p>
    <w:p w:rsidR="00E15E0A" w:rsidRPr="001F5234" w:rsidRDefault="007C3F83" w:rsidP="008511DE">
      <w:pPr>
        <w:pStyle w:val="a3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F5234">
        <w:rPr>
          <w:rFonts w:ascii="Times New Roman" w:eastAsia="Times New Roman CYR" w:hAnsi="Times New Roman" w:cs="Times New Roman"/>
          <w:i/>
          <w:sz w:val="28"/>
          <w:szCs w:val="28"/>
        </w:rPr>
        <w:t>Практика.</w:t>
      </w:r>
      <w:r w:rsidR="004D09C1" w:rsidRPr="001F5234">
        <w:rPr>
          <w:rFonts w:ascii="Times New Roman" w:eastAsia="Times New Roman CYR" w:hAnsi="Times New Roman" w:cs="Times New Roman"/>
          <w:sz w:val="28"/>
          <w:szCs w:val="28"/>
        </w:rPr>
        <w:t>Выполнение изделия из полимерной глины.</w:t>
      </w:r>
    </w:p>
    <w:p w:rsidR="00667766" w:rsidRPr="001F5234" w:rsidRDefault="00667766" w:rsidP="00667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МЕТОДИЧЕСКОЕ  ОБЕСПЕЧЕНИЕ</w:t>
      </w:r>
    </w:p>
    <w:p w:rsidR="00667766" w:rsidRPr="001F5234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для успешного решения поставленных в программе задач созданы условия:</w:t>
      </w:r>
    </w:p>
    <w:p w:rsidR="00667766" w:rsidRPr="001F5234" w:rsidRDefault="00667766" w:rsidP="00AB522E">
      <w:pPr>
        <w:pStyle w:val="ac"/>
        <w:numPr>
          <w:ilvl w:val="0"/>
          <w:numId w:val="4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программы (учебно-методические пособия, п</w:t>
      </w:r>
      <w:r w:rsidR="009E6BCF" w:rsidRPr="001F5234">
        <w:rPr>
          <w:rFonts w:ascii="Times New Roman" w:hAnsi="Times New Roman" w:cs="Times New Roman"/>
          <w:sz w:val="28"/>
          <w:szCs w:val="28"/>
        </w:rPr>
        <w:t xml:space="preserve">акет технологического материала, </w:t>
      </w:r>
      <w:r w:rsidRPr="001F5234">
        <w:rPr>
          <w:rFonts w:ascii="Times New Roman" w:hAnsi="Times New Roman" w:cs="Times New Roman"/>
          <w:sz w:val="28"/>
          <w:szCs w:val="28"/>
        </w:rPr>
        <w:t>наглядно-иллюстративные и дидактические материалы)</w:t>
      </w:r>
    </w:p>
    <w:p w:rsidR="00667766" w:rsidRPr="001F5234" w:rsidRDefault="00667766" w:rsidP="009E6B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и раздаточный материал:</w:t>
      </w:r>
    </w:p>
    <w:p w:rsidR="00667766" w:rsidRPr="001F5234" w:rsidRDefault="00667766" w:rsidP="009E6B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- </w:t>
      </w:r>
      <w:r w:rsidR="009E6BCF" w:rsidRPr="001F5234">
        <w:rPr>
          <w:rFonts w:ascii="Times New Roman" w:eastAsia="Times New Roman" w:hAnsi="Times New Roman" w:cs="Times New Roman"/>
          <w:sz w:val="28"/>
          <w:szCs w:val="28"/>
        </w:rPr>
        <w:t>образцы готовых изделий;</w:t>
      </w:r>
    </w:p>
    <w:p w:rsidR="00002C2D" w:rsidRPr="001F5234" w:rsidRDefault="009E6BCF" w:rsidP="009E6B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234">
        <w:rPr>
          <w:rFonts w:ascii="Times New Roman" w:eastAsia="Times New Roman" w:hAnsi="Times New Roman" w:cs="Times New Roman"/>
          <w:sz w:val="28"/>
          <w:szCs w:val="28"/>
        </w:rPr>
        <w:t>- иллюстрации готовых изделий;</w:t>
      </w:r>
    </w:p>
    <w:p w:rsidR="00667766" w:rsidRPr="001F5234" w:rsidRDefault="00667766" w:rsidP="006677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67766" w:rsidRPr="001F5234" w:rsidRDefault="00667766" w:rsidP="0066776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667766" w:rsidRPr="001F5234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667766" w:rsidRPr="001F5234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кабинет для занятий;</w:t>
      </w:r>
    </w:p>
    <w:p w:rsidR="00667766" w:rsidRPr="001F5234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компьютер;</w:t>
      </w:r>
    </w:p>
    <w:p w:rsidR="00667766" w:rsidRPr="001F5234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шкаф для книг, разработок, методической и дидактической литературы;</w:t>
      </w:r>
    </w:p>
    <w:p w:rsidR="007F3451" w:rsidRPr="001F5234" w:rsidRDefault="00667766" w:rsidP="007F345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столы и стулья по количеству учащихся;</w:t>
      </w:r>
    </w:p>
    <w:p w:rsidR="00667766" w:rsidRPr="00194BF9" w:rsidRDefault="00667766" w:rsidP="00194BF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комплект канцелярских принадлежностей и инструментов для проведения практических занятий.</w:t>
      </w:r>
      <w:r w:rsidR="007F3451" w:rsidRPr="001F5234">
        <w:rPr>
          <w:rFonts w:ascii="Times New Roman" w:hAnsi="Times New Roman" w:cs="Times New Roman"/>
          <w:sz w:val="28"/>
          <w:szCs w:val="28"/>
        </w:rPr>
        <w:br w:type="page"/>
      </w:r>
    </w:p>
    <w:p w:rsidR="00667766" w:rsidRPr="001F5234" w:rsidRDefault="00667766" w:rsidP="00E15E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3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B7153" w:rsidRPr="001F5234" w:rsidRDefault="009B7153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1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. </w:t>
      </w:r>
      <w:r w:rsidRPr="001F5234">
        <w:rPr>
          <w:rFonts w:ascii="Times New Roman" w:hAnsi="Times New Roman" w:cs="Times New Roman"/>
          <w:sz w:val="28"/>
          <w:szCs w:val="28"/>
        </w:rPr>
        <w:t>Полимерная глина, Самый полный и понятный самоучитель, Зайцева А.А., 2014 –</w:t>
      </w:r>
      <w:r w:rsidRPr="001F5234">
        <w:rPr>
          <w:rFonts w:ascii="Times New Roman" w:hAnsi="Times New Roman" w:cs="Times New Roman"/>
          <w:sz w:val="28"/>
          <w:szCs w:val="28"/>
          <w:shd w:val="clear" w:color="auto" w:fill="FFFFFF"/>
        </w:rPr>
        <w:t>98 с.: ил.</w:t>
      </w:r>
    </w:p>
    <w:p w:rsidR="009B7153" w:rsidRPr="001F5234" w:rsidRDefault="009B7153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2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. </w:t>
      </w:r>
      <w:r w:rsidRPr="001F5234">
        <w:rPr>
          <w:rFonts w:ascii="Times New Roman" w:hAnsi="Times New Roman" w:cs="Times New Roman"/>
          <w:sz w:val="28"/>
          <w:szCs w:val="28"/>
        </w:rPr>
        <w:t>Самые красивые украшения, цветы и фигурки из полимерной глины, Надежда Симдянкина – М.: Изд-во Эксмо, 2015. – 80 с.: ил.</w:t>
      </w:r>
    </w:p>
    <w:p w:rsidR="00E15E0A" w:rsidRPr="001F5234" w:rsidRDefault="009B7153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3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. </w:t>
      </w:r>
      <w:r w:rsidRPr="001F5234">
        <w:rPr>
          <w:rFonts w:ascii="Times New Roman" w:hAnsi="Times New Roman" w:cs="Times New Roman"/>
          <w:sz w:val="28"/>
          <w:szCs w:val="28"/>
        </w:rPr>
        <w:t xml:space="preserve">Полимерная глина. Техника. Приемы. Изделия, Елена Гребенникова, </w:t>
      </w:r>
      <w:r w:rsidR="00E15E0A" w:rsidRPr="001F5234">
        <w:rPr>
          <w:rFonts w:ascii="Times New Roman" w:hAnsi="Times New Roman" w:cs="Times New Roman"/>
          <w:sz w:val="28"/>
          <w:szCs w:val="28"/>
        </w:rPr>
        <w:t>М.: Изд-во АСТ- Пресс, 2015. – 80 с.: ил.</w:t>
      </w:r>
    </w:p>
    <w:p w:rsidR="00667766" w:rsidRPr="001F5234" w:rsidRDefault="00E15E0A" w:rsidP="00E15E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 xml:space="preserve">4. </w:t>
      </w:r>
      <w:r w:rsidR="00667766" w:rsidRPr="001F5234">
        <w:rPr>
          <w:rFonts w:ascii="Times New Roman" w:hAnsi="Times New Roman" w:cs="Times New Roman"/>
          <w:sz w:val="28"/>
          <w:szCs w:val="28"/>
        </w:rPr>
        <w:t>Агентство «Ниола-Пресс». Аксессуары домашнего интерьера</w:t>
      </w:r>
    </w:p>
    <w:p w:rsidR="00667766" w:rsidRPr="001F5234" w:rsidRDefault="00E15E0A" w:rsidP="00E15E0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5</w:t>
      </w:r>
      <w:r w:rsidR="00667766" w:rsidRPr="001F5234">
        <w:rPr>
          <w:rFonts w:ascii="Times New Roman" w:hAnsi="Times New Roman" w:cs="Times New Roman"/>
          <w:sz w:val="28"/>
          <w:szCs w:val="28"/>
        </w:rPr>
        <w:t>.Гандерсон Л. Энциклопедия рукоделий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6</w:t>
      </w:r>
      <w:r w:rsidR="00667766" w:rsidRPr="001F5234">
        <w:rPr>
          <w:rFonts w:ascii="Times New Roman" w:hAnsi="Times New Roman" w:cs="Times New Roman"/>
          <w:sz w:val="28"/>
          <w:szCs w:val="28"/>
        </w:rPr>
        <w:t>. Журнал. Делаем сами. 2010г.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7</w:t>
      </w:r>
      <w:r w:rsidR="00667766" w:rsidRPr="001F5234">
        <w:rPr>
          <w:rFonts w:ascii="Times New Roman" w:hAnsi="Times New Roman" w:cs="Times New Roman"/>
          <w:sz w:val="28"/>
          <w:szCs w:val="28"/>
        </w:rPr>
        <w:t>.Спец. выпуск газеты «Рукоделие: модно и просто» 2011г. Мастерим своими руками.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8</w:t>
      </w:r>
      <w:r w:rsidR="00667766" w:rsidRPr="001F5234">
        <w:rPr>
          <w:rFonts w:ascii="Times New Roman" w:hAnsi="Times New Roman" w:cs="Times New Roman"/>
          <w:sz w:val="28"/>
          <w:szCs w:val="28"/>
        </w:rPr>
        <w:t>. «Лена-рукоделие», ЗАО «ЭДИПРЕСС-КОНЛИГА», 2009г.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9</w:t>
      </w:r>
      <w:r w:rsidR="00667766" w:rsidRPr="001F5234">
        <w:rPr>
          <w:rFonts w:ascii="Times New Roman" w:hAnsi="Times New Roman" w:cs="Times New Roman"/>
          <w:sz w:val="28"/>
          <w:szCs w:val="28"/>
        </w:rPr>
        <w:t>. «Лена-рукоделие», ЗАО «ЭДИПРЕСС-КОНЛИГА», 2008г.</w:t>
      </w:r>
    </w:p>
    <w:p w:rsidR="00667766" w:rsidRPr="001F5234" w:rsidRDefault="00E15E0A" w:rsidP="00E1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4">
        <w:rPr>
          <w:rFonts w:ascii="Times New Roman" w:hAnsi="Times New Roman" w:cs="Times New Roman"/>
          <w:sz w:val="28"/>
          <w:szCs w:val="28"/>
        </w:rPr>
        <w:t>10.</w:t>
      </w:r>
      <w:r w:rsidR="00667766" w:rsidRPr="001F5234">
        <w:rPr>
          <w:rFonts w:ascii="Times New Roman" w:hAnsi="Times New Roman" w:cs="Times New Roman"/>
          <w:sz w:val="28"/>
          <w:szCs w:val="28"/>
        </w:rPr>
        <w:t xml:space="preserve"> «Лена-рукоделие», ЗАО «ЭДИПРЕСС-КОНЛИГА», 2010г.</w:t>
      </w:r>
    </w:p>
    <w:p w:rsidR="009238D2" w:rsidRPr="001F5234" w:rsidRDefault="009238D2" w:rsidP="009238D2"/>
    <w:sectPr w:rsidR="009238D2" w:rsidRPr="001F5234" w:rsidSect="00A0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15" w:rsidRDefault="006D5515" w:rsidP="008F4BE4">
      <w:pPr>
        <w:spacing w:after="0" w:line="240" w:lineRule="auto"/>
      </w:pPr>
      <w:r>
        <w:separator/>
      </w:r>
    </w:p>
  </w:endnote>
  <w:endnote w:type="continuationSeparator" w:id="1">
    <w:p w:rsidR="006D5515" w:rsidRDefault="006D5515" w:rsidP="008F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69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E569F" w:rsidRPr="00D41723" w:rsidRDefault="00F067C7">
        <w:pPr>
          <w:pStyle w:val="a5"/>
          <w:jc w:val="center"/>
          <w:rPr>
            <w:rFonts w:ascii="Times New Roman" w:hAnsi="Times New Roman"/>
          </w:rPr>
        </w:pPr>
        <w:r w:rsidRPr="00D41723">
          <w:rPr>
            <w:rFonts w:ascii="Times New Roman" w:hAnsi="Times New Roman"/>
          </w:rPr>
          <w:fldChar w:fldCharType="begin"/>
        </w:r>
        <w:r w:rsidR="002E569F" w:rsidRPr="00D41723">
          <w:rPr>
            <w:rFonts w:ascii="Times New Roman" w:hAnsi="Times New Roman"/>
          </w:rPr>
          <w:instrText>PAGE   \* MERGEFORMAT</w:instrText>
        </w:r>
        <w:r w:rsidRPr="00D41723">
          <w:rPr>
            <w:rFonts w:ascii="Times New Roman" w:hAnsi="Times New Roman"/>
          </w:rPr>
          <w:fldChar w:fldCharType="separate"/>
        </w:r>
        <w:r w:rsidR="00824465">
          <w:rPr>
            <w:rFonts w:ascii="Times New Roman" w:hAnsi="Times New Roman"/>
            <w:noProof/>
          </w:rPr>
          <w:t>14</w:t>
        </w:r>
        <w:r w:rsidRPr="00D41723">
          <w:rPr>
            <w:rFonts w:ascii="Times New Roman" w:hAnsi="Times New Roman"/>
            <w:noProof/>
          </w:rPr>
          <w:fldChar w:fldCharType="end"/>
        </w:r>
      </w:p>
    </w:sdtContent>
  </w:sdt>
  <w:p w:rsidR="002E569F" w:rsidRDefault="002E56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15" w:rsidRDefault="006D5515" w:rsidP="008F4BE4">
      <w:pPr>
        <w:spacing w:after="0" w:line="240" w:lineRule="auto"/>
      </w:pPr>
      <w:r>
        <w:separator/>
      </w:r>
    </w:p>
  </w:footnote>
  <w:footnote w:type="continuationSeparator" w:id="1">
    <w:p w:rsidR="006D5515" w:rsidRDefault="006D5515" w:rsidP="008F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9F" w:rsidRDefault="002E56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A6EDC"/>
    <w:multiLevelType w:val="hybridMultilevel"/>
    <w:tmpl w:val="F454F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C41BFB"/>
    <w:multiLevelType w:val="multilevel"/>
    <w:tmpl w:val="5E6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8002E"/>
    <w:multiLevelType w:val="multilevel"/>
    <w:tmpl w:val="15C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8275D"/>
    <w:multiLevelType w:val="hybridMultilevel"/>
    <w:tmpl w:val="0B5E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F1EC4"/>
    <w:multiLevelType w:val="hybridMultilevel"/>
    <w:tmpl w:val="3C60C050"/>
    <w:lvl w:ilvl="0" w:tplc="6BBE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83288"/>
    <w:multiLevelType w:val="hybridMultilevel"/>
    <w:tmpl w:val="72BC34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B50D04"/>
    <w:multiLevelType w:val="hybridMultilevel"/>
    <w:tmpl w:val="64B4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65B03"/>
    <w:multiLevelType w:val="hybridMultilevel"/>
    <w:tmpl w:val="A848588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16E2099F"/>
    <w:multiLevelType w:val="multilevel"/>
    <w:tmpl w:val="517ED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716542D"/>
    <w:multiLevelType w:val="hybridMultilevel"/>
    <w:tmpl w:val="1F94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F6C7C"/>
    <w:multiLevelType w:val="multilevel"/>
    <w:tmpl w:val="30A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3B10C8"/>
    <w:multiLevelType w:val="hybridMultilevel"/>
    <w:tmpl w:val="2D18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E72"/>
    <w:multiLevelType w:val="hybridMultilevel"/>
    <w:tmpl w:val="E4F07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952963"/>
    <w:multiLevelType w:val="hybridMultilevel"/>
    <w:tmpl w:val="4BA0A4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53845"/>
    <w:multiLevelType w:val="hybridMultilevel"/>
    <w:tmpl w:val="E8DE1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B35D3"/>
    <w:multiLevelType w:val="multilevel"/>
    <w:tmpl w:val="1618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C72C5"/>
    <w:multiLevelType w:val="hybridMultilevel"/>
    <w:tmpl w:val="3D9290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F200D31"/>
    <w:multiLevelType w:val="hybridMultilevel"/>
    <w:tmpl w:val="D4EA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F42CB"/>
    <w:multiLevelType w:val="hybridMultilevel"/>
    <w:tmpl w:val="68AE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57500"/>
    <w:multiLevelType w:val="hybridMultilevel"/>
    <w:tmpl w:val="7F9E4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E26E3D"/>
    <w:multiLevelType w:val="hybridMultilevel"/>
    <w:tmpl w:val="BE72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067CF"/>
    <w:multiLevelType w:val="hybridMultilevel"/>
    <w:tmpl w:val="BE66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019D2"/>
    <w:multiLevelType w:val="hybridMultilevel"/>
    <w:tmpl w:val="3C60C050"/>
    <w:lvl w:ilvl="0" w:tplc="6BBE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90EBA"/>
    <w:multiLevelType w:val="hybridMultilevel"/>
    <w:tmpl w:val="2E02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040E3"/>
    <w:multiLevelType w:val="hybridMultilevel"/>
    <w:tmpl w:val="FCB6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9083E"/>
    <w:multiLevelType w:val="hybridMultilevel"/>
    <w:tmpl w:val="30A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70514"/>
    <w:multiLevelType w:val="hybridMultilevel"/>
    <w:tmpl w:val="EC82E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C3906"/>
    <w:multiLevelType w:val="hybridMultilevel"/>
    <w:tmpl w:val="A53ED4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57118DB"/>
    <w:multiLevelType w:val="multilevel"/>
    <w:tmpl w:val="8CC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A3C8E"/>
    <w:multiLevelType w:val="hybridMultilevel"/>
    <w:tmpl w:val="9E24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8262A"/>
    <w:multiLevelType w:val="hybridMultilevel"/>
    <w:tmpl w:val="CB143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80CAF"/>
    <w:multiLevelType w:val="multilevel"/>
    <w:tmpl w:val="517ED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BC95D7C"/>
    <w:multiLevelType w:val="hybridMultilevel"/>
    <w:tmpl w:val="57A824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C735009"/>
    <w:multiLevelType w:val="multilevel"/>
    <w:tmpl w:val="71B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D210B"/>
    <w:multiLevelType w:val="hybridMultilevel"/>
    <w:tmpl w:val="BD0E56B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>
    <w:nsid w:val="71DF4597"/>
    <w:multiLevelType w:val="multilevel"/>
    <w:tmpl w:val="04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E608C8"/>
    <w:multiLevelType w:val="hybridMultilevel"/>
    <w:tmpl w:val="1B029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40A06"/>
    <w:multiLevelType w:val="hybridMultilevel"/>
    <w:tmpl w:val="976CA2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5F33116"/>
    <w:multiLevelType w:val="hybridMultilevel"/>
    <w:tmpl w:val="AE9E69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950115"/>
    <w:multiLevelType w:val="hybridMultilevel"/>
    <w:tmpl w:val="60BA5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1B799D"/>
    <w:multiLevelType w:val="hybridMultilevel"/>
    <w:tmpl w:val="75D28958"/>
    <w:lvl w:ilvl="0" w:tplc="665C33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5"/>
  </w:num>
  <w:num w:numId="3">
    <w:abstractNumId w:val="32"/>
  </w:num>
  <w:num w:numId="4">
    <w:abstractNumId w:val="38"/>
  </w:num>
  <w:num w:numId="5">
    <w:abstractNumId w:val="28"/>
  </w:num>
  <w:num w:numId="6">
    <w:abstractNumId w:val="8"/>
  </w:num>
  <w:num w:numId="7">
    <w:abstractNumId w:val="16"/>
  </w:num>
  <w:num w:numId="8">
    <w:abstractNumId w:val="11"/>
  </w:num>
  <w:num w:numId="9">
    <w:abstractNumId w:val="34"/>
  </w:num>
  <w:num w:numId="10">
    <w:abstractNumId w:val="12"/>
  </w:num>
  <w:num w:numId="11">
    <w:abstractNumId w:val="4"/>
  </w:num>
  <w:num w:numId="12">
    <w:abstractNumId w:val="30"/>
  </w:num>
  <w:num w:numId="13">
    <w:abstractNumId w:val="17"/>
  </w:num>
  <w:num w:numId="14">
    <w:abstractNumId w:val="35"/>
  </w:num>
  <w:num w:numId="15">
    <w:abstractNumId w:val="37"/>
  </w:num>
  <w:num w:numId="16">
    <w:abstractNumId w:val="9"/>
  </w:num>
  <w:num w:numId="17">
    <w:abstractNumId w:val="29"/>
  </w:num>
  <w:num w:numId="18">
    <w:abstractNumId w:val="0"/>
  </w:num>
  <w:num w:numId="19">
    <w:abstractNumId w:val="39"/>
  </w:num>
  <w:num w:numId="20">
    <w:abstractNumId w:val="31"/>
  </w:num>
  <w:num w:numId="21">
    <w:abstractNumId w:val="1"/>
  </w:num>
  <w:num w:numId="22">
    <w:abstractNumId w:val="14"/>
  </w:num>
  <w:num w:numId="23">
    <w:abstractNumId w:val="40"/>
  </w:num>
  <w:num w:numId="24">
    <w:abstractNumId w:val="36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27"/>
  </w:num>
  <w:num w:numId="30">
    <w:abstractNumId w:val="5"/>
  </w:num>
  <w:num w:numId="31">
    <w:abstractNumId w:val="18"/>
  </w:num>
  <w:num w:numId="32">
    <w:abstractNumId w:val="7"/>
  </w:num>
  <w:num w:numId="33">
    <w:abstractNumId w:val="42"/>
  </w:num>
  <w:num w:numId="34">
    <w:abstractNumId w:val="22"/>
  </w:num>
  <w:num w:numId="35">
    <w:abstractNumId w:val="24"/>
  </w:num>
  <w:num w:numId="36">
    <w:abstractNumId w:val="15"/>
  </w:num>
  <w:num w:numId="37">
    <w:abstractNumId w:val="10"/>
  </w:num>
  <w:num w:numId="38">
    <w:abstractNumId w:val="6"/>
  </w:num>
  <w:num w:numId="39">
    <w:abstractNumId w:val="33"/>
  </w:num>
  <w:num w:numId="40">
    <w:abstractNumId w:val="13"/>
  </w:num>
  <w:num w:numId="41">
    <w:abstractNumId w:val="21"/>
  </w:num>
  <w:num w:numId="42">
    <w:abstractNumId w:val="41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405"/>
    <w:rsid w:val="00002C2D"/>
    <w:rsid w:val="0000663F"/>
    <w:rsid w:val="00024FB9"/>
    <w:rsid w:val="000346D9"/>
    <w:rsid w:val="0004541B"/>
    <w:rsid w:val="00053CAF"/>
    <w:rsid w:val="00055FC8"/>
    <w:rsid w:val="00057DDD"/>
    <w:rsid w:val="00060BD3"/>
    <w:rsid w:val="000665BC"/>
    <w:rsid w:val="00074D9E"/>
    <w:rsid w:val="00082B7C"/>
    <w:rsid w:val="000855BA"/>
    <w:rsid w:val="000939B4"/>
    <w:rsid w:val="000960A7"/>
    <w:rsid w:val="00096803"/>
    <w:rsid w:val="000A47D3"/>
    <w:rsid w:val="000A6767"/>
    <w:rsid w:val="000B20BC"/>
    <w:rsid w:val="000B28CE"/>
    <w:rsid w:val="000B5D03"/>
    <w:rsid w:val="000C2121"/>
    <w:rsid w:val="000C3437"/>
    <w:rsid w:val="000C7451"/>
    <w:rsid w:val="000C75D1"/>
    <w:rsid w:val="000D0A6B"/>
    <w:rsid w:val="000E1EC7"/>
    <w:rsid w:val="000E381D"/>
    <w:rsid w:val="000E3A3C"/>
    <w:rsid w:val="000F1EDD"/>
    <w:rsid w:val="00106D90"/>
    <w:rsid w:val="00110475"/>
    <w:rsid w:val="00115C57"/>
    <w:rsid w:val="00120B48"/>
    <w:rsid w:val="00140868"/>
    <w:rsid w:val="00147018"/>
    <w:rsid w:val="0015094C"/>
    <w:rsid w:val="001513A8"/>
    <w:rsid w:val="0015263A"/>
    <w:rsid w:val="00153921"/>
    <w:rsid w:val="00155E8B"/>
    <w:rsid w:val="00157BB8"/>
    <w:rsid w:val="0016038B"/>
    <w:rsid w:val="00162DCD"/>
    <w:rsid w:val="0016579B"/>
    <w:rsid w:val="00166AC5"/>
    <w:rsid w:val="001760B0"/>
    <w:rsid w:val="00176E14"/>
    <w:rsid w:val="0018146A"/>
    <w:rsid w:val="00181809"/>
    <w:rsid w:val="00186C0E"/>
    <w:rsid w:val="00194BF9"/>
    <w:rsid w:val="00197ECB"/>
    <w:rsid w:val="001A047A"/>
    <w:rsid w:val="001A5916"/>
    <w:rsid w:val="001A7A26"/>
    <w:rsid w:val="001B34C5"/>
    <w:rsid w:val="001C5E0C"/>
    <w:rsid w:val="001D457C"/>
    <w:rsid w:val="001D5706"/>
    <w:rsid w:val="001D666A"/>
    <w:rsid w:val="001E3FA4"/>
    <w:rsid w:val="001E5F3C"/>
    <w:rsid w:val="001F5234"/>
    <w:rsid w:val="001F5DF9"/>
    <w:rsid w:val="00213083"/>
    <w:rsid w:val="00214F5D"/>
    <w:rsid w:val="00217BC2"/>
    <w:rsid w:val="002259A5"/>
    <w:rsid w:val="00230379"/>
    <w:rsid w:val="002376AE"/>
    <w:rsid w:val="00240627"/>
    <w:rsid w:val="0024200A"/>
    <w:rsid w:val="00242C31"/>
    <w:rsid w:val="00242F4E"/>
    <w:rsid w:val="0024360D"/>
    <w:rsid w:val="00243C51"/>
    <w:rsid w:val="00246873"/>
    <w:rsid w:val="00250712"/>
    <w:rsid w:val="00251F60"/>
    <w:rsid w:val="00252106"/>
    <w:rsid w:val="002550A3"/>
    <w:rsid w:val="00264EB0"/>
    <w:rsid w:val="00270531"/>
    <w:rsid w:val="00270703"/>
    <w:rsid w:val="002710E1"/>
    <w:rsid w:val="00271D29"/>
    <w:rsid w:val="00282704"/>
    <w:rsid w:val="00286DFC"/>
    <w:rsid w:val="002904BD"/>
    <w:rsid w:val="00290669"/>
    <w:rsid w:val="00295BB2"/>
    <w:rsid w:val="002969CE"/>
    <w:rsid w:val="002A2B8C"/>
    <w:rsid w:val="002A768A"/>
    <w:rsid w:val="002B1421"/>
    <w:rsid w:val="002B1733"/>
    <w:rsid w:val="002B3389"/>
    <w:rsid w:val="002B3F2C"/>
    <w:rsid w:val="002B5146"/>
    <w:rsid w:val="002B5FE4"/>
    <w:rsid w:val="002B7405"/>
    <w:rsid w:val="002C52A8"/>
    <w:rsid w:val="002D11F8"/>
    <w:rsid w:val="002D3CD9"/>
    <w:rsid w:val="002E37D5"/>
    <w:rsid w:val="002E4A9C"/>
    <w:rsid w:val="002E569F"/>
    <w:rsid w:val="002F0C64"/>
    <w:rsid w:val="002F5D26"/>
    <w:rsid w:val="002F6D8B"/>
    <w:rsid w:val="0030679C"/>
    <w:rsid w:val="00312D61"/>
    <w:rsid w:val="003138BD"/>
    <w:rsid w:val="00314D35"/>
    <w:rsid w:val="00321CCC"/>
    <w:rsid w:val="003224C6"/>
    <w:rsid w:val="00331F63"/>
    <w:rsid w:val="00342055"/>
    <w:rsid w:val="00342A43"/>
    <w:rsid w:val="0034734A"/>
    <w:rsid w:val="003476DC"/>
    <w:rsid w:val="00347A1E"/>
    <w:rsid w:val="00355A0C"/>
    <w:rsid w:val="003603F1"/>
    <w:rsid w:val="00360CE6"/>
    <w:rsid w:val="00364C88"/>
    <w:rsid w:val="003714EA"/>
    <w:rsid w:val="00372768"/>
    <w:rsid w:val="003728FE"/>
    <w:rsid w:val="003735DB"/>
    <w:rsid w:val="00376EB6"/>
    <w:rsid w:val="00376F80"/>
    <w:rsid w:val="0037752A"/>
    <w:rsid w:val="003808B0"/>
    <w:rsid w:val="0038584C"/>
    <w:rsid w:val="003875E0"/>
    <w:rsid w:val="00393477"/>
    <w:rsid w:val="00396593"/>
    <w:rsid w:val="0039726F"/>
    <w:rsid w:val="003A3996"/>
    <w:rsid w:val="003A50DD"/>
    <w:rsid w:val="003B28EE"/>
    <w:rsid w:val="003B330F"/>
    <w:rsid w:val="003B4FC8"/>
    <w:rsid w:val="003B6B88"/>
    <w:rsid w:val="003C1FB8"/>
    <w:rsid w:val="003C282F"/>
    <w:rsid w:val="003C4AA5"/>
    <w:rsid w:val="003D1B69"/>
    <w:rsid w:val="003D2897"/>
    <w:rsid w:val="003D3025"/>
    <w:rsid w:val="003D5156"/>
    <w:rsid w:val="003D5C33"/>
    <w:rsid w:val="003D6B83"/>
    <w:rsid w:val="003F004C"/>
    <w:rsid w:val="003F11D6"/>
    <w:rsid w:val="003F2043"/>
    <w:rsid w:val="003F4E5F"/>
    <w:rsid w:val="003F60F7"/>
    <w:rsid w:val="004028CA"/>
    <w:rsid w:val="00405716"/>
    <w:rsid w:val="00410BE6"/>
    <w:rsid w:val="00413F25"/>
    <w:rsid w:val="00414B11"/>
    <w:rsid w:val="00421594"/>
    <w:rsid w:val="004246CF"/>
    <w:rsid w:val="00425034"/>
    <w:rsid w:val="004309DA"/>
    <w:rsid w:val="00434066"/>
    <w:rsid w:val="004341D8"/>
    <w:rsid w:val="00446BFA"/>
    <w:rsid w:val="00452580"/>
    <w:rsid w:val="00454ACC"/>
    <w:rsid w:val="004568FA"/>
    <w:rsid w:val="004623BB"/>
    <w:rsid w:val="004641F8"/>
    <w:rsid w:val="0047105B"/>
    <w:rsid w:val="0047238F"/>
    <w:rsid w:val="00477AB6"/>
    <w:rsid w:val="004916AF"/>
    <w:rsid w:val="00491EE0"/>
    <w:rsid w:val="00494686"/>
    <w:rsid w:val="00495068"/>
    <w:rsid w:val="0049782E"/>
    <w:rsid w:val="00497F7C"/>
    <w:rsid w:val="004A3285"/>
    <w:rsid w:val="004A37C8"/>
    <w:rsid w:val="004A4089"/>
    <w:rsid w:val="004A55A2"/>
    <w:rsid w:val="004C0B6A"/>
    <w:rsid w:val="004C108B"/>
    <w:rsid w:val="004C2A6C"/>
    <w:rsid w:val="004C39DB"/>
    <w:rsid w:val="004C6F69"/>
    <w:rsid w:val="004C7063"/>
    <w:rsid w:val="004D09C1"/>
    <w:rsid w:val="004D5382"/>
    <w:rsid w:val="004E1D89"/>
    <w:rsid w:val="004E6C1C"/>
    <w:rsid w:val="004F4803"/>
    <w:rsid w:val="004F620A"/>
    <w:rsid w:val="00510B68"/>
    <w:rsid w:val="00523F33"/>
    <w:rsid w:val="00525D19"/>
    <w:rsid w:val="00525DB0"/>
    <w:rsid w:val="00541CFF"/>
    <w:rsid w:val="005466B4"/>
    <w:rsid w:val="00547B70"/>
    <w:rsid w:val="00550491"/>
    <w:rsid w:val="00554038"/>
    <w:rsid w:val="0055597B"/>
    <w:rsid w:val="00561046"/>
    <w:rsid w:val="005636B0"/>
    <w:rsid w:val="005708EA"/>
    <w:rsid w:val="0057352C"/>
    <w:rsid w:val="00576F5B"/>
    <w:rsid w:val="00577B09"/>
    <w:rsid w:val="005835DC"/>
    <w:rsid w:val="005837BA"/>
    <w:rsid w:val="005844B5"/>
    <w:rsid w:val="005B098A"/>
    <w:rsid w:val="005B5CF8"/>
    <w:rsid w:val="005D1B76"/>
    <w:rsid w:val="005D5413"/>
    <w:rsid w:val="005E06B8"/>
    <w:rsid w:val="005E49D6"/>
    <w:rsid w:val="005E7148"/>
    <w:rsid w:val="005F1921"/>
    <w:rsid w:val="005F3354"/>
    <w:rsid w:val="005F3653"/>
    <w:rsid w:val="005F3AE8"/>
    <w:rsid w:val="00603CF4"/>
    <w:rsid w:val="006062BD"/>
    <w:rsid w:val="0060677F"/>
    <w:rsid w:val="00606D04"/>
    <w:rsid w:val="00607FA5"/>
    <w:rsid w:val="00610A9F"/>
    <w:rsid w:val="00620FE2"/>
    <w:rsid w:val="0062559D"/>
    <w:rsid w:val="006315EB"/>
    <w:rsid w:val="00631B86"/>
    <w:rsid w:val="006347F5"/>
    <w:rsid w:val="00653B5A"/>
    <w:rsid w:val="00653F53"/>
    <w:rsid w:val="00660448"/>
    <w:rsid w:val="00667766"/>
    <w:rsid w:val="00670219"/>
    <w:rsid w:val="006706BA"/>
    <w:rsid w:val="00674376"/>
    <w:rsid w:val="006768B6"/>
    <w:rsid w:val="00677E26"/>
    <w:rsid w:val="006A0DD3"/>
    <w:rsid w:val="006A1020"/>
    <w:rsid w:val="006A2D10"/>
    <w:rsid w:val="006A3332"/>
    <w:rsid w:val="006A3996"/>
    <w:rsid w:val="006A60B4"/>
    <w:rsid w:val="006A7983"/>
    <w:rsid w:val="006B1403"/>
    <w:rsid w:val="006B4B44"/>
    <w:rsid w:val="006B6A96"/>
    <w:rsid w:val="006B7428"/>
    <w:rsid w:val="006C6D45"/>
    <w:rsid w:val="006C71DD"/>
    <w:rsid w:val="006D1A58"/>
    <w:rsid w:val="006D5515"/>
    <w:rsid w:val="006D5F50"/>
    <w:rsid w:val="006D6580"/>
    <w:rsid w:val="006E4A41"/>
    <w:rsid w:val="006F53A9"/>
    <w:rsid w:val="00712142"/>
    <w:rsid w:val="00716609"/>
    <w:rsid w:val="007178FF"/>
    <w:rsid w:val="00721F78"/>
    <w:rsid w:val="00725E7C"/>
    <w:rsid w:val="00735A11"/>
    <w:rsid w:val="00742AC9"/>
    <w:rsid w:val="00742E8B"/>
    <w:rsid w:val="00746EBF"/>
    <w:rsid w:val="00752187"/>
    <w:rsid w:val="0077184B"/>
    <w:rsid w:val="00775918"/>
    <w:rsid w:val="007800F4"/>
    <w:rsid w:val="007834E8"/>
    <w:rsid w:val="00787688"/>
    <w:rsid w:val="00793F95"/>
    <w:rsid w:val="0079475A"/>
    <w:rsid w:val="00795BA6"/>
    <w:rsid w:val="007A067F"/>
    <w:rsid w:val="007A26DE"/>
    <w:rsid w:val="007A489B"/>
    <w:rsid w:val="007A4DB9"/>
    <w:rsid w:val="007A56A1"/>
    <w:rsid w:val="007B3176"/>
    <w:rsid w:val="007C00A6"/>
    <w:rsid w:val="007C193E"/>
    <w:rsid w:val="007C3F83"/>
    <w:rsid w:val="007C4289"/>
    <w:rsid w:val="007C6267"/>
    <w:rsid w:val="007D0D69"/>
    <w:rsid w:val="007D2BAF"/>
    <w:rsid w:val="007D4778"/>
    <w:rsid w:val="007D65B2"/>
    <w:rsid w:val="007E1A64"/>
    <w:rsid w:val="007E41CE"/>
    <w:rsid w:val="007E5768"/>
    <w:rsid w:val="007E6BAF"/>
    <w:rsid w:val="007E7BEE"/>
    <w:rsid w:val="007F3451"/>
    <w:rsid w:val="007F70F8"/>
    <w:rsid w:val="00800B46"/>
    <w:rsid w:val="00802C1B"/>
    <w:rsid w:val="00805FE9"/>
    <w:rsid w:val="00813C67"/>
    <w:rsid w:val="00824465"/>
    <w:rsid w:val="00826033"/>
    <w:rsid w:val="00830E5F"/>
    <w:rsid w:val="0083161B"/>
    <w:rsid w:val="0083175C"/>
    <w:rsid w:val="00831BA1"/>
    <w:rsid w:val="00832255"/>
    <w:rsid w:val="00832330"/>
    <w:rsid w:val="00834866"/>
    <w:rsid w:val="00834B0B"/>
    <w:rsid w:val="0084341C"/>
    <w:rsid w:val="00844D08"/>
    <w:rsid w:val="008511DE"/>
    <w:rsid w:val="008547B2"/>
    <w:rsid w:val="008659BC"/>
    <w:rsid w:val="008677CB"/>
    <w:rsid w:val="00874DF5"/>
    <w:rsid w:val="008769F0"/>
    <w:rsid w:val="0088061E"/>
    <w:rsid w:val="0088064F"/>
    <w:rsid w:val="00882370"/>
    <w:rsid w:val="0088786A"/>
    <w:rsid w:val="0089432B"/>
    <w:rsid w:val="008969C9"/>
    <w:rsid w:val="00896A1C"/>
    <w:rsid w:val="0089740C"/>
    <w:rsid w:val="008A1520"/>
    <w:rsid w:val="008A60ED"/>
    <w:rsid w:val="008B033B"/>
    <w:rsid w:val="008B0E2D"/>
    <w:rsid w:val="008B6AEC"/>
    <w:rsid w:val="008B7905"/>
    <w:rsid w:val="008C2C6E"/>
    <w:rsid w:val="008D2BFF"/>
    <w:rsid w:val="008D5918"/>
    <w:rsid w:val="008E4AA9"/>
    <w:rsid w:val="008E7319"/>
    <w:rsid w:val="008F0AC6"/>
    <w:rsid w:val="008F4BE4"/>
    <w:rsid w:val="009073FD"/>
    <w:rsid w:val="00913CA1"/>
    <w:rsid w:val="00916B8C"/>
    <w:rsid w:val="009238D2"/>
    <w:rsid w:val="00930ECE"/>
    <w:rsid w:val="009625BC"/>
    <w:rsid w:val="009638D5"/>
    <w:rsid w:val="00973018"/>
    <w:rsid w:val="009749C3"/>
    <w:rsid w:val="00977856"/>
    <w:rsid w:val="0098091D"/>
    <w:rsid w:val="00983D0A"/>
    <w:rsid w:val="009864F0"/>
    <w:rsid w:val="0098680B"/>
    <w:rsid w:val="009A0795"/>
    <w:rsid w:val="009A25EC"/>
    <w:rsid w:val="009A325A"/>
    <w:rsid w:val="009B035D"/>
    <w:rsid w:val="009B3B5A"/>
    <w:rsid w:val="009B3D5B"/>
    <w:rsid w:val="009B66CE"/>
    <w:rsid w:val="009B7153"/>
    <w:rsid w:val="009B7C06"/>
    <w:rsid w:val="009C6121"/>
    <w:rsid w:val="009D1C68"/>
    <w:rsid w:val="009D3ED7"/>
    <w:rsid w:val="009D44B2"/>
    <w:rsid w:val="009D774F"/>
    <w:rsid w:val="009E6BCF"/>
    <w:rsid w:val="009E6CE0"/>
    <w:rsid w:val="009E7ADA"/>
    <w:rsid w:val="009F37CE"/>
    <w:rsid w:val="00A013A4"/>
    <w:rsid w:val="00A034BE"/>
    <w:rsid w:val="00A0398D"/>
    <w:rsid w:val="00A0590C"/>
    <w:rsid w:val="00A12F32"/>
    <w:rsid w:val="00A16B0C"/>
    <w:rsid w:val="00A24579"/>
    <w:rsid w:val="00A25F79"/>
    <w:rsid w:val="00A271D8"/>
    <w:rsid w:val="00A31413"/>
    <w:rsid w:val="00A3296A"/>
    <w:rsid w:val="00A429FA"/>
    <w:rsid w:val="00A53065"/>
    <w:rsid w:val="00A57F4E"/>
    <w:rsid w:val="00A61ED4"/>
    <w:rsid w:val="00A717CE"/>
    <w:rsid w:val="00A71DE3"/>
    <w:rsid w:val="00A85627"/>
    <w:rsid w:val="00A870CC"/>
    <w:rsid w:val="00A91F40"/>
    <w:rsid w:val="00A932AD"/>
    <w:rsid w:val="00A94F14"/>
    <w:rsid w:val="00A952D4"/>
    <w:rsid w:val="00AA1C6B"/>
    <w:rsid w:val="00AA350A"/>
    <w:rsid w:val="00AA59DB"/>
    <w:rsid w:val="00AB522E"/>
    <w:rsid w:val="00AC28A3"/>
    <w:rsid w:val="00AC5E17"/>
    <w:rsid w:val="00AE7555"/>
    <w:rsid w:val="00AE768E"/>
    <w:rsid w:val="00AF078A"/>
    <w:rsid w:val="00AF35D5"/>
    <w:rsid w:val="00AF71E2"/>
    <w:rsid w:val="00B03ADD"/>
    <w:rsid w:val="00B03D96"/>
    <w:rsid w:val="00B06A34"/>
    <w:rsid w:val="00B232F7"/>
    <w:rsid w:val="00B33782"/>
    <w:rsid w:val="00B3384E"/>
    <w:rsid w:val="00B364EB"/>
    <w:rsid w:val="00B40642"/>
    <w:rsid w:val="00B41E6D"/>
    <w:rsid w:val="00B42971"/>
    <w:rsid w:val="00B440FE"/>
    <w:rsid w:val="00B452DC"/>
    <w:rsid w:val="00B4717D"/>
    <w:rsid w:val="00B549EF"/>
    <w:rsid w:val="00B56B90"/>
    <w:rsid w:val="00B62F97"/>
    <w:rsid w:val="00B64691"/>
    <w:rsid w:val="00B64DC3"/>
    <w:rsid w:val="00B64E12"/>
    <w:rsid w:val="00B66ED7"/>
    <w:rsid w:val="00B70F9C"/>
    <w:rsid w:val="00B7676D"/>
    <w:rsid w:val="00B835A0"/>
    <w:rsid w:val="00B8600C"/>
    <w:rsid w:val="00B86F7C"/>
    <w:rsid w:val="00B9201C"/>
    <w:rsid w:val="00B92F8A"/>
    <w:rsid w:val="00B93481"/>
    <w:rsid w:val="00B936D0"/>
    <w:rsid w:val="00B93AE0"/>
    <w:rsid w:val="00B977D5"/>
    <w:rsid w:val="00BA5271"/>
    <w:rsid w:val="00BB2D1B"/>
    <w:rsid w:val="00BC343F"/>
    <w:rsid w:val="00BD419D"/>
    <w:rsid w:val="00BD7E8E"/>
    <w:rsid w:val="00BE34BC"/>
    <w:rsid w:val="00BF039F"/>
    <w:rsid w:val="00BF0E62"/>
    <w:rsid w:val="00BF1AB0"/>
    <w:rsid w:val="00BF5043"/>
    <w:rsid w:val="00C012DD"/>
    <w:rsid w:val="00C07F5A"/>
    <w:rsid w:val="00C22795"/>
    <w:rsid w:val="00C33622"/>
    <w:rsid w:val="00C33FEB"/>
    <w:rsid w:val="00C35A1F"/>
    <w:rsid w:val="00C375EF"/>
    <w:rsid w:val="00C42DB2"/>
    <w:rsid w:val="00C45C50"/>
    <w:rsid w:val="00C51790"/>
    <w:rsid w:val="00C54D82"/>
    <w:rsid w:val="00C54FCD"/>
    <w:rsid w:val="00C6127E"/>
    <w:rsid w:val="00C618A0"/>
    <w:rsid w:val="00C621A0"/>
    <w:rsid w:val="00C655BE"/>
    <w:rsid w:val="00C70CC3"/>
    <w:rsid w:val="00C71031"/>
    <w:rsid w:val="00C75563"/>
    <w:rsid w:val="00C77987"/>
    <w:rsid w:val="00C950D3"/>
    <w:rsid w:val="00C96166"/>
    <w:rsid w:val="00CA00BA"/>
    <w:rsid w:val="00CA14BF"/>
    <w:rsid w:val="00CA1DAD"/>
    <w:rsid w:val="00CA3055"/>
    <w:rsid w:val="00CB122D"/>
    <w:rsid w:val="00CB1660"/>
    <w:rsid w:val="00CB1AB9"/>
    <w:rsid w:val="00CB26CA"/>
    <w:rsid w:val="00CB4315"/>
    <w:rsid w:val="00CB49EB"/>
    <w:rsid w:val="00CB5138"/>
    <w:rsid w:val="00CC0268"/>
    <w:rsid w:val="00CC691B"/>
    <w:rsid w:val="00CC74D3"/>
    <w:rsid w:val="00CC7E38"/>
    <w:rsid w:val="00CD65AE"/>
    <w:rsid w:val="00CE3531"/>
    <w:rsid w:val="00CF1171"/>
    <w:rsid w:val="00D03B25"/>
    <w:rsid w:val="00D17CEC"/>
    <w:rsid w:val="00D24A53"/>
    <w:rsid w:val="00D3503C"/>
    <w:rsid w:val="00D410CA"/>
    <w:rsid w:val="00D41723"/>
    <w:rsid w:val="00D45F85"/>
    <w:rsid w:val="00D512FE"/>
    <w:rsid w:val="00D52FCA"/>
    <w:rsid w:val="00D5539A"/>
    <w:rsid w:val="00D56CE0"/>
    <w:rsid w:val="00D919A1"/>
    <w:rsid w:val="00D95AF3"/>
    <w:rsid w:val="00DB2E49"/>
    <w:rsid w:val="00DB4ECA"/>
    <w:rsid w:val="00DB6916"/>
    <w:rsid w:val="00DB723E"/>
    <w:rsid w:val="00DB750A"/>
    <w:rsid w:val="00DB7DEE"/>
    <w:rsid w:val="00DC4B67"/>
    <w:rsid w:val="00DD452A"/>
    <w:rsid w:val="00DD769A"/>
    <w:rsid w:val="00DE01C9"/>
    <w:rsid w:val="00E01AE4"/>
    <w:rsid w:val="00E04028"/>
    <w:rsid w:val="00E12101"/>
    <w:rsid w:val="00E15E0A"/>
    <w:rsid w:val="00E21425"/>
    <w:rsid w:val="00E21BB2"/>
    <w:rsid w:val="00E31F08"/>
    <w:rsid w:val="00E32C5A"/>
    <w:rsid w:val="00E41888"/>
    <w:rsid w:val="00E54B7C"/>
    <w:rsid w:val="00E664F0"/>
    <w:rsid w:val="00E6718B"/>
    <w:rsid w:val="00E8620E"/>
    <w:rsid w:val="00E91C70"/>
    <w:rsid w:val="00E95814"/>
    <w:rsid w:val="00EA1C83"/>
    <w:rsid w:val="00EA5289"/>
    <w:rsid w:val="00EB00B0"/>
    <w:rsid w:val="00EB1555"/>
    <w:rsid w:val="00EB38E4"/>
    <w:rsid w:val="00EC1AD6"/>
    <w:rsid w:val="00EC2EC8"/>
    <w:rsid w:val="00EC40E5"/>
    <w:rsid w:val="00EC4C3B"/>
    <w:rsid w:val="00EC4E3D"/>
    <w:rsid w:val="00ED01B3"/>
    <w:rsid w:val="00ED0752"/>
    <w:rsid w:val="00ED4EF0"/>
    <w:rsid w:val="00ED709A"/>
    <w:rsid w:val="00EE4726"/>
    <w:rsid w:val="00EE50DB"/>
    <w:rsid w:val="00EE664E"/>
    <w:rsid w:val="00EF16B3"/>
    <w:rsid w:val="00F067C7"/>
    <w:rsid w:val="00F0762D"/>
    <w:rsid w:val="00F102C7"/>
    <w:rsid w:val="00F12429"/>
    <w:rsid w:val="00F17A3B"/>
    <w:rsid w:val="00F2522B"/>
    <w:rsid w:val="00F257A6"/>
    <w:rsid w:val="00F41E4A"/>
    <w:rsid w:val="00F53418"/>
    <w:rsid w:val="00F539B6"/>
    <w:rsid w:val="00F553DC"/>
    <w:rsid w:val="00F55790"/>
    <w:rsid w:val="00F6103A"/>
    <w:rsid w:val="00F71207"/>
    <w:rsid w:val="00F74899"/>
    <w:rsid w:val="00F80445"/>
    <w:rsid w:val="00F83352"/>
    <w:rsid w:val="00F83B11"/>
    <w:rsid w:val="00F9046A"/>
    <w:rsid w:val="00F936A2"/>
    <w:rsid w:val="00FA07BA"/>
    <w:rsid w:val="00FC0137"/>
    <w:rsid w:val="00FC2E2A"/>
    <w:rsid w:val="00FD2A01"/>
    <w:rsid w:val="00FE3B5C"/>
    <w:rsid w:val="00FF4FEC"/>
    <w:rsid w:val="00FF7982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405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2B7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74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B7405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B740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7405"/>
    <w:rPr>
      <w:rFonts w:ascii="Calibri" w:eastAsia="Times New Roman" w:hAnsi="Calibri" w:cs="Times New Roman"/>
    </w:rPr>
  </w:style>
  <w:style w:type="table" w:styleId="a7">
    <w:name w:val="Table Grid"/>
    <w:basedOn w:val="a1"/>
    <w:rsid w:val="002B74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A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CB1AB9"/>
    <w:rPr>
      <w:rFonts w:ascii="Symbol" w:hAnsi="Symbol"/>
    </w:rPr>
  </w:style>
  <w:style w:type="character" w:styleId="a9">
    <w:name w:val="Hyperlink"/>
    <w:basedOn w:val="a0"/>
    <w:uiPriority w:val="99"/>
    <w:semiHidden/>
    <w:unhideWhenUsed/>
    <w:rsid w:val="00B977D5"/>
    <w:rPr>
      <w:color w:val="0000FF"/>
      <w:u w:val="single"/>
    </w:rPr>
  </w:style>
  <w:style w:type="paragraph" w:customStyle="1" w:styleId="auto-style1">
    <w:name w:val="auto-style1"/>
    <w:basedOn w:val="a"/>
    <w:rsid w:val="00D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CEC"/>
  </w:style>
  <w:style w:type="paragraph" w:styleId="ac">
    <w:name w:val="List Paragraph"/>
    <w:basedOn w:val="a"/>
    <w:uiPriority w:val="34"/>
    <w:qFormat/>
    <w:rsid w:val="002A768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6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2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rsid w:val="00667766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7"/>
    <w:uiPriority w:val="59"/>
    <w:rsid w:val="00F252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2C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C52A8"/>
  </w:style>
  <w:style w:type="character" w:customStyle="1" w:styleId="c6">
    <w:name w:val="c6"/>
    <w:basedOn w:val="a0"/>
    <w:rsid w:val="002C52A8"/>
  </w:style>
  <w:style w:type="paragraph" w:customStyle="1" w:styleId="headertext">
    <w:name w:val="headertext"/>
    <w:basedOn w:val="a"/>
    <w:rsid w:val="001E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D5DC-6AE3-444C-AA1C-FDAB3324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2022-10-25T06:12:00Z</cp:lastPrinted>
  <dcterms:created xsi:type="dcterms:W3CDTF">2024-11-18T11:15:00Z</dcterms:created>
  <dcterms:modified xsi:type="dcterms:W3CDTF">2024-11-18T11:15:00Z</dcterms:modified>
</cp:coreProperties>
</file>