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12" w:rsidRDefault="00A94057" w:rsidP="00965412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62725" cy="9611360"/>
            <wp:effectExtent l="19050" t="0" r="9525" b="0"/>
            <wp:docPr id="1" name="Рисунок 0" descr="WhatsApp Image 2024-11-19 at 10.2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10.26.47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61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5412" w:rsidRDefault="00965412" w:rsidP="00965412">
      <w:pPr>
        <w:spacing w:after="120"/>
        <w:contextualSpacing/>
        <w:jc w:val="center"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8C473F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Направленность программы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DB13B4" w:rsidRDefault="00965412" w:rsidP="00965412">
      <w:pPr>
        <w:spacing w:after="120"/>
        <w:ind w:firstLine="426"/>
        <w:contextualSpacing/>
        <w:jc w:val="both"/>
        <w:rPr>
          <w:b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>Общеразвивающая программа «Мир фантазии» имеет художественно-эстетическую направленность.</w:t>
      </w:r>
    </w:p>
    <w:p w:rsidR="00965412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/>
          <w:sz w:val="28"/>
          <w:szCs w:val="28"/>
        </w:rPr>
        <w:t>Новизна</w:t>
      </w:r>
      <w:r w:rsidRPr="00DB13B4">
        <w:rPr>
          <w:sz w:val="28"/>
          <w:szCs w:val="28"/>
        </w:rPr>
        <w:t xml:space="preserve"> данной программы заключается в использовании нетрадиционных и необычных материалов, что способствует повышению интереса, </w:t>
      </w:r>
      <w:r>
        <w:rPr>
          <w:sz w:val="28"/>
          <w:szCs w:val="28"/>
        </w:rPr>
        <w:t>развитию фантазии, воображения,творческой</w:t>
      </w:r>
      <w:r w:rsidRPr="00DB13B4">
        <w:rPr>
          <w:sz w:val="28"/>
          <w:szCs w:val="28"/>
        </w:rPr>
        <w:t xml:space="preserve"> индивидуальности</w:t>
      </w:r>
      <w:r>
        <w:rPr>
          <w:sz w:val="28"/>
          <w:szCs w:val="28"/>
        </w:rPr>
        <w:t>.</w:t>
      </w:r>
      <w:r w:rsidRPr="00A645AB">
        <w:rPr>
          <w:sz w:val="28"/>
          <w:szCs w:val="28"/>
        </w:rPr>
        <w:br/>
      </w:r>
    </w:p>
    <w:p w:rsidR="00965412" w:rsidRPr="00B307C6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Актуальность программы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836299" w:rsidRDefault="00965412" w:rsidP="00965412">
      <w:pPr>
        <w:spacing w:after="120"/>
        <w:ind w:firstLine="426"/>
        <w:contextualSpacing/>
        <w:jc w:val="both"/>
        <w:rPr>
          <w:b/>
          <w:color w:val="000000" w:themeColor="text1"/>
          <w:sz w:val="28"/>
          <w:szCs w:val="28"/>
        </w:rPr>
      </w:pPr>
      <w:r w:rsidRPr="00836299">
        <w:rPr>
          <w:sz w:val="28"/>
          <w:szCs w:val="28"/>
        </w:rPr>
        <w:t xml:space="preserve">Программа даёт возможность учащимся познакомиться с народными промыслами, с национальными традициями народных мастеров, что обеспечивает эмоциональный контакт с искусством. Курс </w:t>
      </w:r>
      <w:proofErr w:type="gramStart"/>
      <w:r w:rsidRPr="00836299">
        <w:rPr>
          <w:sz w:val="28"/>
          <w:szCs w:val="28"/>
        </w:rPr>
        <w:t>обучения по программе</w:t>
      </w:r>
      <w:proofErr w:type="gramEnd"/>
      <w:r w:rsidRPr="00836299">
        <w:rPr>
          <w:sz w:val="28"/>
          <w:szCs w:val="28"/>
        </w:rPr>
        <w:t xml:space="preserve"> приобщает учащихся к художественной культуре, открывает мир прекрасного и даёт большие возможности для самовыражения и раскрытия творческого потенциала.</w:t>
      </w:r>
    </w:p>
    <w:p w:rsidR="00965412" w:rsidRPr="00A645AB" w:rsidRDefault="00965412" w:rsidP="00965412">
      <w:pPr>
        <w:pStyle w:val="a3"/>
        <w:spacing w:after="120"/>
        <w:ind w:firstLine="426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Style w:val="FontStyle13"/>
          <w:b/>
          <w:color w:val="000000" w:themeColor="text1"/>
          <w:sz w:val="28"/>
          <w:szCs w:val="28"/>
        </w:rPr>
        <w:t>Цель программы</w:t>
      </w:r>
      <w:r w:rsidRPr="00A645AB">
        <w:rPr>
          <w:rStyle w:val="FontStyle13"/>
          <w:color w:val="000000" w:themeColor="text1"/>
          <w:sz w:val="28"/>
          <w:szCs w:val="28"/>
        </w:rPr>
        <w:t>-</w:t>
      </w:r>
      <w:r w:rsidRPr="001116B8">
        <w:rPr>
          <w:rFonts w:ascii="Times New Roman" w:hAnsi="Times New Roman"/>
          <w:sz w:val="28"/>
          <w:szCs w:val="28"/>
        </w:rPr>
        <w:t>развитие творческих способностей учащихся через приобщение к изобразительному и декоративно прикладному искусству</w:t>
      </w:r>
    </w:p>
    <w:p w:rsidR="00965412" w:rsidRPr="00A645AB" w:rsidRDefault="00965412" w:rsidP="00965412">
      <w:pPr>
        <w:pStyle w:val="a3"/>
        <w:spacing w:after="120"/>
        <w:contextualSpacing/>
        <w:jc w:val="both"/>
        <w:rPr>
          <w:rStyle w:val="FontStyle11"/>
          <w:b/>
          <w:color w:val="000000" w:themeColor="text1"/>
          <w:sz w:val="28"/>
          <w:szCs w:val="28"/>
        </w:rPr>
      </w:pPr>
      <w:r w:rsidRPr="00A645AB">
        <w:rPr>
          <w:rStyle w:val="FontStyle13"/>
          <w:b/>
          <w:color w:val="000000" w:themeColor="text1"/>
          <w:sz w:val="28"/>
          <w:szCs w:val="28"/>
        </w:rPr>
        <w:t>Задачи программы</w:t>
      </w:r>
    </w:p>
    <w:p w:rsidR="00965412" w:rsidRPr="007D137F" w:rsidRDefault="00965412" w:rsidP="00965412">
      <w:pPr>
        <w:spacing w:after="120"/>
        <w:rPr>
          <w:sz w:val="28"/>
          <w:szCs w:val="28"/>
        </w:rPr>
      </w:pPr>
      <w:r w:rsidRPr="007D137F">
        <w:rPr>
          <w:b/>
          <w:sz w:val="28"/>
          <w:szCs w:val="28"/>
        </w:rPr>
        <w:t>Обучающие:</w:t>
      </w:r>
      <w:r w:rsidRPr="007D137F">
        <w:rPr>
          <w:sz w:val="28"/>
          <w:szCs w:val="28"/>
        </w:rPr>
        <w:t xml:space="preserve">1. Познакомить с разными видами изобразительного и декоративно - прикладного искусства, многообразием художественных материалов и приемами работы с ними. 2. Формировать устойчивый интерес к </w:t>
      </w:r>
      <w:proofErr w:type="gramStart"/>
      <w:r w:rsidRPr="007D137F">
        <w:rPr>
          <w:sz w:val="28"/>
          <w:szCs w:val="28"/>
        </w:rPr>
        <w:t>изобразительно</w:t>
      </w:r>
      <w:r>
        <w:rPr>
          <w:sz w:val="28"/>
          <w:szCs w:val="28"/>
        </w:rPr>
        <w:t>му</w:t>
      </w:r>
      <w:proofErr w:type="gramEnd"/>
      <w:r>
        <w:rPr>
          <w:sz w:val="28"/>
          <w:szCs w:val="28"/>
        </w:rPr>
        <w:t xml:space="preserve"> и ДПИ</w:t>
      </w:r>
      <w:r w:rsidRPr="007D137F">
        <w:rPr>
          <w:sz w:val="28"/>
          <w:szCs w:val="28"/>
        </w:rPr>
        <w:t xml:space="preserve">. 3. Обучать специальным технологиям работы с различными материалами, закреплять приобретенные умения и навыки, показать широту их возможного применения. </w:t>
      </w:r>
      <w:r w:rsidRPr="007D137F">
        <w:rPr>
          <w:b/>
          <w:sz w:val="28"/>
          <w:szCs w:val="28"/>
        </w:rPr>
        <w:t>Развивающие:</w:t>
      </w:r>
      <w:r w:rsidRPr="007D137F">
        <w:rPr>
          <w:sz w:val="28"/>
          <w:szCs w:val="28"/>
        </w:rPr>
        <w:t xml:space="preserve">1. Развивать художественный вкус, память, воображение, поддерживая проявления фантазии, смелости в изложении собственных замыслов. 2. Развивать эстетический вкус, творческую смекалку, изобретательность. 3. Развивать креативные способности детей, пробуждать любознательность. 4. Развивать стремления к общению с искусством, творческой самореализации. </w:t>
      </w:r>
      <w:r>
        <w:rPr>
          <w:b/>
          <w:sz w:val="28"/>
          <w:szCs w:val="28"/>
        </w:rPr>
        <w:t xml:space="preserve">Воспитательные:                                                                                                                </w:t>
      </w:r>
      <w:r w:rsidRPr="007D137F">
        <w:rPr>
          <w:sz w:val="28"/>
          <w:szCs w:val="28"/>
        </w:rPr>
        <w:t xml:space="preserve"> 1. Воспитывать стремление к разумной организации своего свободного времени, помогать детям в их желании сделать свои работы общественно значимыми. 2. Воспитывать трудолюбие, целеустремлённость, нравственно - </w:t>
      </w:r>
      <w:r>
        <w:rPr>
          <w:sz w:val="28"/>
          <w:szCs w:val="28"/>
        </w:rPr>
        <w:t>эстетическую отзывчивость,</w:t>
      </w:r>
      <w:r w:rsidRPr="007D137F">
        <w:rPr>
          <w:sz w:val="28"/>
          <w:szCs w:val="28"/>
        </w:rPr>
        <w:t xml:space="preserve"> прекрасное в искусстве. 3. Прививать навыки работы в группе, доброжелательное отношение друг к другу. 4. Совершенствовать трудовые н</w:t>
      </w:r>
      <w:r>
        <w:rPr>
          <w:sz w:val="28"/>
          <w:szCs w:val="28"/>
        </w:rPr>
        <w:t>авыки</w:t>
      </w:r>
      <w:r w:rsidRPr="007D137F">
        <w:rPr>
          <w:sz w:val="28"/>
          <w:szCs w:val="28"/>
        </w:rPr>
        <w:t>, учить аккуратности, умению бережно и экономно использовать материал, содержать в порядке рабочее место. 5. Обогащать визуальный опыт детей через посещение выставок.</w:t>
      </w:r>
    </w:p>
    <w:p w:rsidR="00965412" w:rsidRPr="00A645AB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Отличительные особенности программы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 xml:space="preserve">Особое </w:t>
      </w:r>
      <w:r>
        <w:rPr>
          <w:color w:val="000000" w:themeColor="text1"/>
          <w:sz w:val="28"/>
          <w:szCs w:val="28"/>
        </w:rPr>
        <w:t xml:space="preserve">внимание в программе </w:t>
      </w:r>
      <w:r w:rsidRPr="00A645AB">
        <w:rPr>
          <w:color w:val="000000" w:themeColor="text1"/>
          <w:sz w:val="28"/>
          <w:szCs w:val="28"/>
        </w:rPr>
        <w:t xml:space="preserve"> об</w:t>
      </w:r>
      <w:r>
        <w:rPr>
          <w:color w:val="000000" w:themeColor="text1"/>
          <w:sz w:val="28"/>
          <w:szCs w:val="28"/>
        </w:rPr>
        <w:t>ъединения «Мир фантазии» в течение года</w:t>
      </w:r>
      <w:r w:rsidRPr="00A645AB">
        <w:rPr>
          <w:color w:val="000000" w:themeColor="text1"/>
          <w:sz w:val="28"/>
          <w:szCs w:val="28"/>
        </w:rPr>
        <w:t xml:space="preserve"> обу</w:t>
      </w:r>
      <w:r>
        <w:rPr>
          <w:color w:val="000000" w:themeColor="text1"/>
          <w:sz w:val="28"/>
          <w:szCs w:val="28"/>
        </w:rPr>
        <w:t>чения отведено разделу «Основы</w:t>
      </w:r>
      <w:r w:rsidRPr="00A645AB">
        <w:rPr>
          <w:color w:val="000000" w:themeColor="text1"/>
          <w:sz w:val="28"/>
          <w:szCs w:val="28"/>
        </w:rPr>
        <w:t xml:space="preserve">  изобразительной грамоты», в котором даются теоретические и пр</w:t>
      </w:r>
      <w:r>
        <w:rPr>
          <w:color w:val="000000" w:themeColor="text1"/>
          <w:sz w:val="28"/>
          <w:szCs w:val="28"/>
        </w:rPr>
        <w:t xml:space="preserve">актические занятия по темам: </w:t>
      </w:r>
      <w:proofErr w:type="spellStart"/>
      <w:r w:rsidRPr="00A645AB">
        <w:rPr>
          <w:color w:val="000000" w:themeColor="text1"/>
          <w:sz w:val="28"/>
          <w:szCs w:val="28"/>
        </w:rPr>
        <w:t>цветоведение</w:t>
      </w:r>
      <w:proofErr w:type="spellEnd"/>
      <w:r w:rsidRPr="00A645A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рисунок, </w:t>
      </w:r>
      <w:r w:rsidRPr="00A645AB">
        <w:rPr>
          <w:color w:val="000000" w:themeColor="text1"/>
          <w:sz w:val="28"/>
          <w:szCs w:val="28"/>
        </w:rPr>
        <w:t xml:space="preserve">графика, </w:t>
      </w:r>
      <w:r>
        <w:rPr>
          <w:color w:val="000000" w:themeColor="text1"/>
          <w:sz w:val="28"/>
          <w:szCs w:val="28"/>
        </w:rPr>
        <w:t xml:space="preserve">живопись, </w:t>
      </w:r>
      <w:r w:rsidRPr="00A645AB">
        <w:rPr>
          <w:color w:val="000000" w:themeColor="text1"/>
          <w:sz w:val="28"/>
          <w:szCs w:val="28"/>
        </w:rPr>
        <w:t>композиция. Учащиеся расширяют свои знания по истории народных промыслов на</w:t>
      </w:r>
      <w:r>
        <w:rPr>
          <w:color w:val="000000" w:themeColor="text1"/>
          <w:sz w:val="28"/>
          <w:szCs w:val="28"/>
        </w:rPr>
        <w:t>шей страны, обучаются хохломской</w:t>
      </w:r>
      <w:r w:rsidRPr="00A645AB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свободной стили</w:t>
      </w:r>
      <w:r w:rsidRPr="00A645AB">
        <w:rPr>
          <w:color w:val="000000" w:themeColor="text1"/>
          <w:sz w:val="28"/>
          <w:szCs w:val="28"/>
        </w:rPr>
        <w:t>, папье-маше, моделированию и конструированию из бумаги. А также они получают знания и умения выполн</w:t>
      </w:r>
      <w:r>
        <w:rPr>
          <w:color w:val="000000" w:themeColor="text1"/>
          <w:sz w:val="28"/>
          <w:szCs w:val="28"/>
        </w:rPr>
        <w:t>ения работ</w:t>
      </w:r>
      <w:r w:rsidRPr="00A645AB">
        <w:rPr>
          <w:color w:val="000000" w:themeColor="text1"/>
          <w:sz w:val="28"/>
          <w:szCs w:val="28"/>
        </w:rPr>
        <w:t xml:space="preserve"> в технике </w:t>
      </w:r>
      <w:proofErr w:type="spellStart"/>
      <w:r w:rsidRPr="00A645AB">
        <w:rPr>
          <w:color w:val="000000" w:themeColor="text1"/>
          <w:sz w:val="28"/>
          <w:szCs w:val="28"/>
        </w:rPr>
        <w:t>декупаж</w:t>
      </w:r>
      <w:proofErr w:type="spellEnd"/>
      <w:r>
        <w:rPr>
          <w:color w:val="000000" w:themeColor="text1"/>
          <w:sz w:val="28"/>
          <w:szCs w:val="28"/>
        </w:rPr>
        <w:t xml:space="preserve"> и мозаике</w:t>
      </w:r>
      <w:r w:rsidRPr="00A645AB">
        <w:rPr>
          <w:color w:val="000000" w:themeColor="text1"/>
          <w:sz w:val="28"/>
          <w:szCs w:val="28"/>
        </w:rPr>
        <w:t xml:space="preserve">. Изучение раздела «Культура и искусство родного края»  включает  беседы, лекции, медиа-презентации об известных художниках, скульпторах, архитекторах, мастерах народных промыслов; </w:t>
      </w:r>
      <w:r w:rsidRPr="00A645AB">
        <w:rPr>
          <w:color w:val="000000" w:themeColor="text1"/>
          <w:sz w:val="28"/>
          <w:szCs w:val="28"/>
        </w:rPr>
        <w:lastRenderedPageBreak/>
        <w:t>экскурсии в музеи и выставки. Планом учебно-во</w:t>
      </w:r>
      <w:r>
        <w:rPr>
          <w:color w:val="000000" w:themeColor="text1"/>
          <w:sz w:val="28"/>
          <w:szCs w:val="28"/>
        </w:rPr>
        <w:t xml:space="preserve">спитательной работы </w:t>
      </w:r>
      <w:r w:rsidRPr="00A645AB">
        <w:rPr>
          <w:color w:val="000000" w:themeColor="text1"/>
          <w:sz w:val="28"/>
          <w:szCs w:val="28"/>
        </w:rPr>
        <w:t xml:space="preserve"> предусмотрено проведение разнообразных воспитательных мероприятий в объединении, а также участие в мероприятиях, проводимых для отдела и ЦДТ. В программе отводится определённое время на подготовку и участие в выставках, конкурсах и конференциях различного уровня.</w:t>
      </w:r>
    </w:p>
    <w:p w:rsidR="00965412" w:rsidRDefault="00965412" w:rsidP="00965412">
      <w:pPr>
        <w:spacing w:after="120"/>
        <w:contextualSpacing/>
        <w:rPr>
          <w:sz w:val="28"/>
          <w:szCs w:val="28"/>
        </w:rPr>
      </w:pPr>
    </w:p>
    <w:p w:rsidR="00965412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Возраст учащих</w:t>
      </w:r>
      <w:r>
        <w:rPr>
          <w:b/>
          <w:color w:val="000000" w:themeColor="text1"/>
          <w:sz w:val="28"/>
          <w:szCs w:val="28"/>
        </w:rPr>
        <w:t xml:space="preserve">ся и сроки реализации программы.                                                                    </w:t>
      </w:r>
    </w:p>
    <w:p w:rsidR="00965412" w:rsidRPr="008C473F" w:rsidRDefault="00965412" w:rsidP="00965412">
      <w:pPr>
        <w:spacing w:after="120"/>
        <w:ind w:firstLine="567"/>
        <w:contextualSpacing/>
        <w:rPr>
          <w:b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>Данная программа предназначена д</w:t>
      </w:r>
      <w:r>
        <w:rPr>
          <w:color w:val="000000" w:themeColor="text1"/>
          <w:sz w:val="28"/>
          <w:szCs w:val="28"/>
        </w:rPr>
        <w:t>ля работы с детьми</w:t>
      </w:r>
      <w:r w:rsidRPr="00A645AB">
        <w:rPr>
          <w:color w:val="000000" w:themeColor="text1"/>
          <w:sz w:val="28"/>
          <w:szCs w:val="28"/>
        </w:rPr>
        <w:t xml:space="preserve"> в системе дополнительного образования. Рекомендуемый возраст </w:t>
      </w:r>
      <w:r w:rsidRPr="0004696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-10 </w:t>
      </w:r>
      <w:r w:rsidRPr="00A645AB">
        <w:rPr>
          <w:color w:val="000000" w:themeColor="text1"/>
          <w:sz w:val="28"/>
          <w:szCs w:val="28"/>
        </w:rPr>
        <w:t xml:space="preserve"> лет. Количество учащихся в гр</w:t>
      </w:r>
      <w:r>
        <w:rPr>
          <w:color w:val="000000" w:themeColor="text1"/>
          <w:sz w:val="28"/>
          <w:szCs w:val="28"/>
        </w:rPr>
        <w:t>уппах  от 12 до15 человек</w:t>
      </w:r>
      <w:r w:rsidRPr="00A645AB">
        <w:rPr>
          <w:color w:val="000000" w:themeColor="text1"/>
          <w:sz w:val="28"/>
          <w:szCs w:val="28"/>
        </w:rPr>
        <w:t>. Срок обучения-</w:t>
      </w:r>
      <w:r>
        <w:rPr>
          <w:color w:val="000000" w:themeColor="text1"/>
          <w:sz w:val="28"/>
          <w:szCs w:val="28"/>
        </w:rPr>
        <w:t xml:space="preserve"> 1 год – стартовый уровень.</w:t>
      </w:r>
    </w:p>
    <w:p w:rsidR="00965412" w:rsidRDefault="00965412" w:rsidP="00965412">
      <w:pPr>
        <w:spacing w:after="120"/>
        <w:contextualSpacing/>
        <w:rPr>
          <w:rStyle w:val="FontStyle11"/>
          <w:sz w:val="28"/>
          <w:szCs w:val="28"/>
        </w:rPr>
      </w:pPr>
      <w:r w:rsidRPr="00A645AB">
        <w:rPr>
          <w:b/>
          <w:sz w:val="28"/>
          <w:szCs w:val="28"/>
        </w:rPr>
        <w:t>Реж</w:t>
      </w:r>
      <w:r>
        <w:rPr>
          <w:b/>
          <w:sz w:val="28"/>
          <w:szCs w:val="28"/>
        </w:rPr>
        <w:t xml:space="preserve">им занятия:                                                                                                                   </w:t>
      </w:r>
      <w:r>
        <w:rPr>
          <w:sz w:val="28"/>
          <w:szCs w:val="28"/>
        </w:rPr>
        <w:t xml:space="preserve"> --- для детей</w:t>
      </w:r>
      <w:r w:rsidRPr="00A645AB">
        <w:rPr>
          <w:sz w:val="28"/>
          <w:szCs w:val="28"/>
        </w:rPr>
        <w:t xml:space="preserve"> (5,6 лет)</w:t>
      </w:r>
      <w:r>
        <w:rPr>
          <w:sz w:val="28"/>
          <w:szCs w:val="28"/>
        </w:rPr>
        <w:t xml:space="preserve"> 2раза в неделю по 30 минут </w:t>
      </w:r>
      <w:r w:rsidRPr="00F16016">
        <w:rPr>
          <w:sz w:val="28"/>
          <w:szCs w:val="28"/>
        </w:rPr>
        <w:t xml:space="preserve">(1 </w:t>
      </w:r>
      <w:r>
        <w:rPr>
          <w:sz w:val="28"/>
          <w:szCs w:val="28"/>
        </w:rPr>
        <w:t>академический</w:t>
      </w:r>
      <w:r w:rsidRPr="00F16016">
        <w:rPr>
          <w:sz w:val="28"/>
          <w:szCs w:val="28"/>
        </w:rPr>
        <w:t xml:space="preserve"> час)</w:t>
      </w:r>
      <w:r>
        <w:rPr>
          <w:sz w:val="28"/>
          <w:szCs w:val="28"/>
        </w:rPr>
        <w:t>,</w:t>
      </w:r>
      <w:r w:rsidRPr="00A645AB">
        <w:rPr>
          <w:sz w:val="28"/>
          <w:szCs w:val="28"/>
        </w:rPr>
        <w:t>72</w:t>
      </w:r>
      <w:r>
        <w:rPr>
          <w:sz w:val="28"/>
          <w:szCs w:val="28"/>
        </w:rPr>
        <w:t xml:space="preserve"> часа в </w:t>
      </w:r>
      <w:r w:rsidRPr="00A645AB">
        <w:rPr>
          <w:sz w:val="28"/>
          <w:szCs w:val="28"/>
        </w:rPr>
        <w:t>год</w:t>
      </w:r>
      <w:r>
        <w:rPr>
          <w:sz w:val="28"/>
          <w:szCs w:val="28"/>
        </w:rPr>
        <w:t>;                                                                                                                                    - для детей (7-10</w:t>
      </w:r>
      <w:r w:rsidRPr="00A645AB">
        <w:rPr>
          <w:sz w:val="28"/>
          <w:szCs w:val="28"/>
        </w:rPr>
        <w:t xml:space="preserve"> лет) 2 раза в неделю по 45 минут</w:t>
      </w:r>
      <w:r>
        <w:rPr>
          <w:sz w:val="28"/>
          <w:szCs w:val="28"/>
        </w:rPr>
        <w:t>, 72</w:t>
      </w:r>
      <w:r w:rsidRPr="00A645AB">
        <w:rPr>
          <w:sz w:val="28"/>
          <w:szCs w:val="28"/>
        </w:rPr>
        <w:t xml:space="preserve"> часа в год;                                                   </w:t>
      </w:r>
      <w:r w:rsidRPr="00F16016">
        <w:rPr>
          <w:color w:val="000000"/>
          <w:sz w:val="28"/>
          <w:szCs w:val="28"/>
        </w:rPr>
        <w:t>После 30 - 45 минут  занятий  перерыв  10 мин.</w:t>
      </w:r>
      <w:r>
        <w:rPr>
          <w:color w:val="000000"/>
          <w:sz w:val="28"/>
          <w:szCs w:val="28"/>
        </w:rPr>
        <w:t xml:space="preserve"> Согласно </w:t>
      </w:r>
      <w:proofErr w:type="spellStart"/>
      <w:r>
        <w:rPr>
          <w:color w:val="000000"/>
          <w:sz w:val="28"/>
          <w:szCs w:val="28"/>
        </w:rPr>
        <w:t>СанПина</w:t>
      </w:r>
      <w:proofErr w:type="spellEnd"/>
      <w:r>
        <w:rPr>
          <w:color w:val="000000"/>
          <w:sz w:val="28"/>
          <w:szCs w:val="28"/>
        </w:rPr>
        <w:t xml:space="preserve"> 2.4.4.3172-14 </w:t>
      </w:r>
    </w:p>
    <w:p w:rsidR="00965412" w:rsidRDefault="00965412" w:rsidP="00965412">
      <w:pPr>
        <w:spacing w:after="120"/>
        <w:contextualSpacing/>
        <w:rPr>
          <w:rStyle w:val="FontStyle11"/>
          <w:sz w:val="28"/>
          <w:szCs w:val="28"/>
        </w:rPr>
      </w:pPr>
    </w:p>
    <w:p w:rsidR="00965412" w:rsidRPr="00B307C6" w:rsidRDefault="00965412" w:rsidP="00965412">
      <w:pPr>
        <w:spacing w:after="120"/>
        <w:contextualSpacing/>
        <w:rPr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Пути реализации и формы организации педагогического процесса.</w:t>
      </w:r>
    </w:p>
    <w:p w:rsidR="00965412" w:rsidRPr="00A645AB" w:rsidRDefault="00965412" w:rsidP="00965412">
      <w:pPr>
        <w:pStyle w:val="Style3"/>
        <w:widowControl/>
        <w:spacing w:after="12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>Программа реализуется на занятиях теоретического и практического циклов</w:t>
      </w:r>
      <w:proofErr w:type="gramStart"/>
      <w:r w:rsidRPr="00A645AB">
        <w:rPr>
          <w:color w:val="000000" w:themeColor="text1"/>
          <w:sz w:val="28"/>
          <w:szCs w:val="28"/>
        </w:rPr>
        <w:t>.Т</w:t>
      </w:r>
      <w:proofErr w:type="gramEnd"/>
      <w:r w:rsidRPr="00A645AB">
        <w:rPr>
          <w:color w:val="000000" w:themeColor="text1"/>
          <w:sz w:val="28"/>
          <w:szCs w:val="28"/>
        </w:rPr>
        <w:t xml:space="preserve">еоретические занятия проводятся в форме бесед, лекций, </w:t>
      </w:r>
      <w:r w:rsidRPr="00A645AB">
        <w:rPr>
          <w:rStyle w:val="FontStyle11"/>
          <w:color w:val="000000" w:themeColor="text1"/>
          <w:sz w:val="28"/>
          <w:szCs w:val="28"/>
        </w:rPr>
        <w:t>просмотров репродукций, фото, презентаций,</w:t>
      </w:r>
      <w:r w:rsidRPr="00A645AB">
        <w:rPr>
          <w:color w:val="000000" w:themeColor="text1"/>
          <w:sz w:val="28"/>
          <w:szCs w:val="28"/>
        </w:rPr>
        <w:t xml:space="preserve"> экскурсий, конкурсов, викторины.</w:t>
      </w:r>
    </w:p>
    <w:p w:rsidR="00965412" w:rsidRPr="00A645AB" w:rsidRDefault="00965412" w:rsidP="00965412">
      <w:pPr>
        <w:pStyle w:val="Style3"/>
        <w:widowControl/>
        <w:spacing w:after="120"/>
        <w:ind w:firstLine="567"/>
        <w:contextualSpacing/>
        <w:jc w:val="both"/>
        <w:rPr>
          <w:rStyle w:val="FontStyle11"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>Практические занятия проводятся в форме коллективной, групповой, парной, индивидуальной работ в зависимости от вида деятельности и поставленных задач.</w:t>
      </w:r>
      <w:r w:rsidRPr="00A645AB">
        <w:rPr>
          <w:rStyle w:val="FontStyle11"/>
          <w:color w:val="000000" w:themeColor="text1"/>
          <w:sz w:val="28"/>
          <w:szCs w:val="28"/>
        </w:rPr>
        <w:t>Работа на занятиях проводится в основном фронтально, но часто требуется индивидуальный подход к учащимся.</w:t>
      </w:r>
    </w:p>
    <w:p w:rsidR="00965412" w:rsidRPr="00A645AB" w:rsidRDefault="00965412" w:rsidP="00965412">
      <w:pPr>
        <w:pStyle w:val="Style3"/>
        <w:widowControl/>
        <w:spacing w:after="120"/>
        <w:ind w:firstLine="567"/>
        <w:contextualSpacing/>
        <w:jc w:val="both"/>
        <w:rPr>
          <w:rStyle w:val="FontStyle11"/>
          <w:color w:val="000000" w:themeColor="text1"/>
          <w:sz w:val="28"/>
          <w:szCs w:val="28"/>
        </w:rPr>
      </w:pPr>
      <w:r w:rsidRPr="00A645AB">
        <w:rPr>
          <w:rStyle w:val="FontStyle11"/>
          <w:color w:val="000000" w:themeColor="text1"/>
          <w:sz w:val="28"/>
          <w:szCs w:val="28"/>
        </w:rPr>
        <w:t xml:space="preserve">Большое воспитательное значение имеет оформление помещения, где ведутся занятия. Лучшие работы учащихся рекомендуется представлять </w:t>
      </w:r>
      <w:r w:rsidRPr="00A645AB">
        <w:rPr>
          <w:rStyle w:val="FontStyle12"/>
          <w:color w:val="000000" w:themeColor="text1"/>
          <w:sz w:val="28"/>
          <w:szCs w:val="28"/>
        </w:rPr>
        <w:t xml:space="preserve">в </w:t>
      </w:r>
      <w:r w:rsidRPr="00A645AB">
        <w:rPr>
          <w:rStyle w:val="FontStyle11"/>
          <w:color w:val="000000" w:themeColor="text1"/>
          <w:sz w:val="28"/>
          <w:szCs w:val="28"/>
        </w:rPr>
        <w:t>постоянной экспозиции; стенды, отражающие историю развития художественных промыслов, следует оформлять в едином стиле. Для закрепления изучаемого материала на заключительных занятиях по каждому этапу работы проводится анализ выполненных учащимися изделий.</w:t>
      </w:r>
    </w:p>
    <w:p w:rsidR="00965412" w:rsidRDefault="00965412" w:rsidP="00965412">
      <w:pPr>
        <w:pStyle w:val="Style3"/>
        <w:widowControl/>
        <w:spacing w:after="120"/>
        <w:ind w:firstLine="567"/>
        <w:contextualSpacing/>
        <w:jc w:val="both"/>
        <w:rPr>
          <w:rStyle w:val="FontStyle11"/>
          <w:color w:val="000000" w:themeColor="text1"/>
          <w:sz w:val="28"/>
          <w:szCs w:val="28"/>
        </w:rPr>
      </w:pPr>
      <w:r w:rsidRPr="00A645AB">
        <w:rPr>
          <w:rStyle w:val="FontStyle11"/>
          <w:color w:val="000000" w:themeColor="text1"/>
          <w:sz w:val="28"/>
          <w:szCs w:val="28"/>
        </w:rPr>
        <w:t>В оценке работ учитываются элементы творчества, смысловое значение выбранной темы, композиционное построение росписи, цветовое решение, качество выполнения роспи</w:t>
      </w:r>
      <w:r>
        <w:rPr>
          <w:rStyle w:val="FontStyle11"/>
          <w:color w:val="000000" w:themeColor="text1"/>
          <w:sz w:val="28"/>
          <w:szCs w:val="28"/>
        </w:rPr>
        <w:t>си.</w:t>
      </w:r>
    </w:p>
    <w:p w:rsidR="00965412" w:rsidRDefault="00965412" w:rsidP="00965412">
      <w:pPr>
        <w:pStyle w:val="Style3"/>
        <w:widowControl/>
        <w:spacing w:after="120"/>
        <w:ind w:firstLine="567"/>
        <w:contextualSpacing/>
        <w:jc w:val="both"/>
        <w:rPr>
          <w:rStyle w:val="FontStyle11"/>
          <w:color w:val="000000" w:themeColor="text1"/>
          <w:sz w:val="28"/>
          <w:szCs w:val="28"/>
        </w:rPr>
      </w:pPr>
    </w:p>
    <w:p w:rsidR="00965412" w:rsidRPr="00B307C6" w:rsidRDefault="00965412" w:rsidP="00965412">
      <w:pPr>
        <w:pStyle w:val="Style3"/>
        <w:widowControl/>
        <w:spacing w:after="12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Методическое обеспечение  программы</w:t>
      </w:r>
      <w:r>
        <w:rPr>
          <w:b/>
          <w:color w:val="000000" w:themeColor="text1"/>
          <w:sz w:val="28"/>
          <w:szCs w:val="28"/>
        </w:rPr>
        <w:t xml:space="preserve">.                                                          </w:t>
      </w:r>
    </w:p>
    <w:p w:rsidR="00965412" w:rsidRDefault="00965412" w:rsidP="00965412">
      <w:pPr>
        <w:pStyle w:val="Style3"/>
        <w:widowControl/>
        <w:spacing w:after="12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>Программа реализуется по следующим принципам: целесообразность подбора заданий, тем в зависимости от педагогических задач и возможностей учащихся; постепенное усложнение тем и заданий, учёт индивидуальных особенностей каждого, подбор учебного материала в соответствии с возможностями и уровнем их подготовки.</w:t>
      </w:r>
    </w:p>
    <w:p w:rsidR="00965412" w:rsidRDefault="00965412" w:rsidP="00965412">
      <w:pPr>
        <w:pStyle w:val="Style3"/>
        <w:widowControl/>
        <w:spacing w:after="12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965412" w:rsidRPr="008C473F" w:rsidRDefault="00965412" w:rsidP="00965412">
      <w:pPr>
        <w:pStyle w:val="Style3"/>
        <w:widowControl/>
        <w:spacing w:after="12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</w:p>
    <w:tbl>
      <w:tblPr>
        <w:tblW w:w="11076" w:type="dxa"/>
        <w:jc w:val="center"/>
        <w:tblInd w:w="-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2817"/>
        <w:gridCol w:w="2493"/>
        <w:gridCol w:w="2637"/>
      </w:tblGrid>
      <w:tr w:rsidR="00965412" w:rsidRPr="00A645AB" w:rsidTr="00D64FDA">
        <w:trPr>
          <w:trHeight w:val="123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организации и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проведения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занятий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Методы и приемы организации учебно-воспитательного процесса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Дидактический материал, техническое оснащение занятий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 и форма контроля, форма предъявления результата</w:t>
            </w:r>
          </w:p>
        </w:tc>
      </w:tr>
      <w:tr w:rsidR="00965412" w:rsidRPr="00A645AB" w:rsidTr="00D64FDA">
        <w:trPr>
          <w:trHeight w:val="547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Форма организации учащихся на занятии: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"/>
              </w:numPr>
              <w:ind w:right="46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Фронтальная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Групповая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индивидуальная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Формы проведения занятий: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 по отработке умений и навыков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Викторина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Занятие-игра 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Экскурсия 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выставок и  концертов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Мастер-класс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Комбинированный урок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Словесные: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Объяснение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Рассказ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книгой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Инструктаж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Наглядные: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монстрация </w:t>
            </w: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иллюстраций, фотоматериала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образца выполнения задания 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инструкционным картам и раздаточному материалу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Практические: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задание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работа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Упражнение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Моделирование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Методы проблемного обучения: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Поиск (самостоятельный поиск ответа на поставленные вопросы)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Исследование 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разработка идеи, изделия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Методические пособия для педагога: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Методическая литература 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Справочные материалы 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Тематические подборки (статьи, журналы по методике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преподавания, воспитания</w:t>
            </w: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Конспекты занятий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Методические подборки для учащихся: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Задания и задачи репродуктивного и творческого характера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Тематические под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борки </w:t>
            </w: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сувениры, открытки, </w:t>
            </w:r>
            <w:proofErr w:type="spellStart"/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декупаж</w:t>
            </w:r>
            <w:proofErr w:type="spellEnd"/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др.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Средства обучения: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Образцы  изделий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Картины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Плакаты</w:t>
            </w:r>
          </w:p>
          <w:p w:rsidR="00965412" w:rsidRPr="00186569" w:rsidRDefault="00965412" w:rsidP="00D64FDA">
            <w:pPr>
              <w:pStyle w:val="a3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Иллюстрации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Фотографии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Раздаточный материал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Дидактический материал.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ТСО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Входной контроль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Пробное выполнение элементарных упражнений 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работа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Викторина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образцам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Промежуточный контроль: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работа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работы по собственным эскизам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внутри объединения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Итоговый контроль: 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Анкетирование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</w:t>
            </w:r>
          </w:p>
          <w:p w:rsidR="00965412" w:rsidRPr="00A645AB" w:rsidRDefault="00965412" w:rsidP="00D64FDA">
            <w:pPr>
              <w:pStyle w:val="a3"/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  <w:p w:rsidR="00965412" w:rsidRPr="00A645AB" w:rsidRDefault="00965412" w:rsidP="00D64FDA">
            <w:pPr>
              <w:pStyle w:val="a3"/>
              <w:ind w:left="36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4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выставках, конкурсах и конференциях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65412" w:rsidRPr="00A645AB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Pr="00A645AB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sz w:val="28"/>
          <w:szCs w:val="28"/>
        </w:rPr>
        <w:t xml:space="preserve">Ожидаемые результаты: </w:t>
      </w:r>
    </w:p>
    <w:p w:rsidR="00965412" w:rsidRPr="00A645AB" w:rsidRDefault="00965412" w:rsidP="00965412">
      <w:pPr>
        <w:spacing w:after="1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Pr="00A645AB">
        <w:rPr>
          <w:b/>
          <w:color w:val="000000" w:themeColor="text1"/>
          <w:sz w:val="28"/>
          <w:szCs w:val="28"/>
        </w:rPr>
        <w:t xml:space="preserve">ервый год </w:t>
      </w:r>
      <w:r w:rsidRPr="00A645AB">
        <w:rPr>
          <w:color w:val="000000" w:themeColor="text1"/>
          <w:sz w:val="28"/>
          <w:szCs w:val="28"/>
        </w:rPr>
        <w:t xml:space="preserve">оценивается на уровне приобретения учащимися основных </w:t>
      </w:r>
      <w:r w:rsidRPr="00A645AB">
        <w:rPr>
          <w:color w:val="000000" w:themeColor="text1"/>
          <w:sz w:val="28"/>
          <w:szCs w:val="28"/>
        </w:rPr>
        <w:lastRenderedPageBreak/>
        <w:t>теоретических и практических знаний и умений по изучаемому вопросу.</w:t>
      </w:r>
    </w:p>
    <w:p w:rsidR="00965412" w:rsidRPr="00A645AB" w:rsidRDefault="00965412" w:rsidP="00965412">
      <w:pPr>
        <w:spacing w:after="120"/>
        <w:contextualSpacing/>
        <w:rPr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Учащиеся должны знать:</w:t>
      </w:r>
    </w:p>
    <w:p w:rsidR="00965412" w:rsidRPr="007307D5" w:rsidRDefault="00965412" w:rsidP="00965412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307D5">
        <w:rPr>
          <w:rFonts w:ascii="Times New Roman" w:hAnsi="Times New Roman"/>
          <w:sz w:val="28"/>
          <w:szCs w:val="28"/>
        </w:rPr>
        <w:t xml:space="preserve">необходимый минимум правил безопасной работы и жизнедеятельности; </w:t>
      </w:r>
    </w:p>
    <w:p w:rsidR="00965412" w:rsidRPr="007307D5" w:rsidRDefault="00965412" w:rsidP="00965412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307D5">
        <w:rPr>
          <w:rFonts w:ascii="Times New Roman" w:hAnsi="Times New Roman"/>
          <w:sz w:val="28"/>
          <w:szCs w:val="28"/>
        </w:rPr>
        <w:t xml:space="preserve">виды и жанры искусства; </w:t>
      </w:r>
    </w:p>
    <w:p w:rsidR="00965412" w:rsidRPr="007307D5" w:rsidRDefault="00965412" w:rsidP="00965412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307D5">
        <w:rPr>
          <w:rFonts w:ascii="Times New Roman" w:hAnsi="Times New Roman"/>
          <w:sz w:val="28"/>
          <w:szCs w:val="28"/>
        </w:rPr>
        <w:t xml:space="preserve">некоторые виды художественных и изобразительных материалов; </w:t>
      </w:r>
    </w:p>
    <w:p w:rsidR="00965412" w:rsidRPr="008F3262" w:rsidRDefault="00965412" w:rsidP="00965412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307D5">
        <w:rPr>
          <w:rFonts w:ascii="Times New Roman" w:hAnsi="Times New Roman"/>
          <w:sz w:val="28"/>
          <w:szCs w:val="28"/>
        </w:rPr>
        <w:t>названия и оттенки цветов, основные, дополнительные, родственные, теплые,  холодные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8F3262">
        <w:rPr>
          <w:rStyle w:val="FontStyle11"/>
          <w:sz w:val="28"/>
          <w:szCs w:val="28"/>
        </w:rPr>
        <w:t>а</w:t>
      </w:r>
      <w:proofErr w:type="gramEnd"/>
      <w:r w:rsidRPr="008F3262">
        <w:rPr>
          <w:rStyle w:val="FontStyle11"/>
          <w:sz w:val="28"/>
          <w:szCs w:val="28"/>
        </w:rPr>
        <w:t>хрома</w:t>
      </w:r>
      <w:r>
        <w:rPr>
          <w:rStyle w:val="FontStyle11"/>
          <w:sz w:val="28"/>
          <w:szCs w:val="28"/>
        </w:rPr>
        <w:t>тический, хроматический цвета</w:t>
      </w:r>
      <w:r w:rsidRPr="008F3262">
        <w:rPr>
          <w:rStyle w:val="FontStyle11"/>
          <w:sz w:val="28"/>
          <w:szCs w:val="28"/>
        </w:rPr>
        <w:t>, цветовой контраст</w:t>
      </w:r>
      <w:r w:rsidRPr="008F3262">
        <w:rPr>
          <w:rFonts w:ascii="Times New Roman" w:hAnsi="Times New Roman"/>
          <w:sz w:val="28"/>
          <w:szCs w:val="28"/>
        </w:rPr>
        <w:t xml:space="preserve">; </w:t>
      </w:r>
    </w:p>
    <w:p w:rsidR="00965412" w:rsidRPr="007307D5" w:rsidRDefault="00965412" w:rsidP="00965412">
      <w:pPr>
        <w:pStyle w:val="a3"/>
        <w:numPr>
          <w:ilvl w:val="0"/>
          <w:numId w:val="16"/>
        </w:numPr>
        <w:ind w:left="426" w:hanging="426"/>
        <w:jc w:val="both"/>
        <w:rPr>
          <w:rStyle w:val="FontStyle11"/>
          <w:sz w:val="28"/>
          <w:szCs w:val="28"/>
        </w:rPr>
      </w:pPr>
      <w:r w:rsidRPr="007307D5">
        <w:rPr>
          <w:rStyle w:val="FontStyle11"/>
          <w:sz w:val="28"/>
          <w:szCs w:val="28"/>
        </w:rPr>
        <w:t>понятия:линия, силуэт, форма, пропорции, цент</w:t>
      </w:r>
      <w:r>
        <w:rPr>
          <w:rStyle w:val="FontStyle11"/>
          <w:sz w:val="28"/>
          <w:szCs w:val="28"/>
        </w:rPr>
        <w:t>р, симметрия, ритм</w:t>
      </w:r>
      <w:r w:rsidRPr="007307D5">
        <w:rPr>
          <w:rStyle w:val="FontStyle11"/>
          <w:sz w:val="28"/>
          <w:szCs w:val="28"/>
        </w:rPr>
        <w:t>;</w:t>
      </w:r>
    </w:p>
    <w:p w:rsidR="00965412" w:rsidRPr="007307D5" w:rsidRDefault="00965412" w:rsidP="00965412">
      <w:pPr>
        <w:pStyle w:val="a3"/>
        <w:numPr>
          <w:ilvl w:val="0"/>
          <w:numId w:val="16"/>
        </w:numPr>
        <w:ind w:left="426" w:hanging="426"/>
        <w:jc w:val="both"/>
        <w:rPr>
          <w:rStyle w:val="FontStyle11"/>
          <w:sz w:val="28"/>
          <w:szCs w:val="28"/>
        </w:rPr>
      </w:pPr>
      <w:r w:rsidRPr="007307D5">
        <w:rPr>
          <w:rStyle w:val="FontStyle11"/>
          <w:sz w:val="28"/>
          <w:szCs w:val="28"/>
        </w:rPr>
        <w:t>понятия: орнамент, основные композиционные схе</w:t>
      </w:r>
      <w:r>
        <w:rPr>
          <w:rStyle w:val="FontStyle11"/>
          <w:sz w:val="28"/>
          <w:szCs w:val="28"/>
        </w:rPr>
        <w:t>мы построения геометрического,</w:t>
      </w:r>
      <w:r w:rsidRPr="007307D5">
        <w:rPr>
          <w:rStyle w:val="FontStyle11"/>
          <w:sz w:val="28"/>
          <w:szCs w:val="28"/>
        </w:rPr>
        <w:t xml:space="preserve"> растительного орнамента в полосе, в квадрате, в круге, в овале;</w:t>
      </w:r>
    </w:p>
    <w:p w:rsidR="00965412" w:rsidRPr="007307D5" w:rsidRDefault="00965412" w:rsidP="00965412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55FBB">
        <w:rPr>
          <w:rFonts w:ascii="Times New Roman" w:hAnsi="Times New Roman"/>
          <w:sz w:val="28"/>
          <w:szCs w:val="28"/>
        </w:rPr>
        <w:t xml:space="preserve"> кистевые приёмы росписи</w:t>
      </w:r>
      <w:r w:rsidRPr="007307D5">
        <w:rPr>
          <w:rFonts w:ascii="Times New Roman" w:hAnsi="Times New Roman"/>
          <w:sz w:val="28"/>
          <w:szCs w:val="28"/>
        </w:rPr>
        <w:t>;</w:t>
      </w:r>
    </w:p>
    <w:p w:rsidR="00965412" w:rsidRPr="00D55FBB" w:rsidRDefault="00965412" w:rsidP="00965412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55FBB">
        <w:rPr>
          <w:rFonts w:ascii="Times New Roman" w:hAnsi="Times New Roman"/>
          <w:sz w:val="28"/>
          <w:szCs w:val="28"/>
        </w:rPr>
        <w:t xml:space="preserve"> технику выполнения папье-маше</w:t>
      </w:r>
      <w:r>
        <w:rPr>
          <w:rFonts w:ascii="Times New Roman" w:hAnsi="Times New Roman"/>
          <w:sz w:val="28"/>
          <w:szCs w:val="28"/>
        </w:rPr>
        <w:t>;</w:t>
      </w:r>
    </w:p>
    <w:p w:rsidR="00965412" w:rsidRPr="007307D5" w:rsidRDefault="00965412" w:rsidP="00965412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307D5">
        <w:rPr>
          <w:rFonts w:ascii="Times New Roman" w:hAnsi="Times New Roman"/>
          <w:sz w:val="28"/>
          <w:szCs w:val="28"/>
        </w:rPr>
        <w:t xml:space="preserve">понятия: графика, </w:t>
      </w:r>
      <w:proofErr w:type="spellStart"/>
      <w:r w:rsidRPr="007307D5">
        <w:rPr>
          <w:rFonts w:ascii="Times New Roman" w:hAnsi="Times New Roman"/>
          <w:sz w:val="28"/>
          <w:szCs w:val="28"/>
        </w:rPr>
        <w:t>декупаж</w:t>
      </w:r>
      <w:proofErr w:type="spellEnd"/>
      <w:r w:rsidRPr="007307D5">
        <w:rPr>
          <w:rFonts w:ascii="Times New Roman" w:hAnsi="Times New Roman"/>
          <w:sz w:val="28"/>
          <w:szCs w:val="28"/>
        </w:rPr>
        <w:t>;</w:t>
      </w:r>
    </w:p>
    <w:p w:rsidR="00965412" w:rsidRPr="00A645AB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7EC9">
        <w:rPr>
          <w:rFonts w:ascii="Times New Roman" w:hAnsi="Times New Roman"/>
          <w:sz w:val="28"/>
          <w:szCs w:val="28"/>
        </w:rPr>
        <w:t>техники нетр</w:t>
      </w:r>
      <w:r>
        <w:rPr>
          <w:rFonts w:ascii="Times New Roman" w:hAnsi="Times New Roman"/>
          <w:sz w:val="28"/>
          <w:szCs w:val="28"/>
        </w:rPr>
        <w:t xml:space="preserve">адиционного рисования (свечой, поролоном, </w:t>
      </w:r>
      <w:r w:rsidRPr="008F7EC9">
        <w:rPr>
          <w:rFonts w:ascii="Times New Roman" w:hAnsi="Times New Roman"/>
          <w:sz w:val="28"/>
          <w:szCs w:val="28"/>
        </w:rPr>
        <w:t xml:space="preserve"> ватными палочками, отпечатки,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 w:rsidRPr="008F7EC9">
        <w:rPr>
          <w:rFonts w:ascii="Times New Roman" w:hAnsi="Times New Roman"/>
          <w:sz w:val="28"/>
          <w:szCs w:val="28"/>
        </w:rPr>
        <w:t>брызг</w:t>
      </w:r>
      <w:proofErr w:type="spellEnd"/>
      <w:r w:rsidRPr="008F7EC9">
        <w:rPr>
          <w:rFonts w:ascii="Times New Roman" w:hAnsi="Times New Roman"/>
          <w:sz w:val="28"/>
          <w:szCs w:val="28"/>
        </w:rPr>
        <w:t>)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5412" w:rsidRPr="00A645AB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технология выполнения аппликационных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работ, инструменты и материалы.</w:t>
      </w:r>
    </w:p>
    <w:p w:rsidR="00965412" w:rsidRDefault="00965412" w:rsidP="00965412">
      <w:pPr>
        <w:pStyle w:val="a3"/>
        <w:spacing w:after="120"/>
        <w:ind w:left="36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5412" w:rsidRPr="00A645AB" w:rsidRDefault="00965412" w:rsidP="00965412">
      <w:pPr>
        <w:pStyle w:val="a3"/>
        <w:spacing w:after="120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Учащиеся должны научиться:</w:t>
      </w:r>
    </w:p>
    <w:p w:rsidR="00965412" w:rsidRPr="00A645AB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уметь правильно организовывать своё рабочее место;</w:t>
      </w:r>
    </w:p>
    <w:p w:rsidR="00965412" w:rsidRPr="008F3262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16A4">
        <w:rPr>
          <w:rFonts w:ascii="Times New Roman" w:hAnsi="Times New Roman"/>
          <w:sz w:val="28"/>
          <w:szCs w:val="28"/>
        </w:rPr>
        <w:t>оследовательно вести работу (замысел, эскиз, выбор материала);</w:t>
      </w:r>
    </w:p>
    <w:p w:rsidR="00965412" w:rsidRPr="00A645AB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владеть навыками работы кистью и карандашом;</w:t>
      </w:r>
    </w:p>
    <w:p w:rsidR="00965412" w:rsidRPr="00FD13F2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D13F2">
        <w:rPr>
          <w:rFonts w:ascii="Times New Roman" w:hAnsi="Times New Roman"/>
          <w:sz w:val="28"/>
          <w:szCs w:val="28"/>
        </w:rPr>
        <w:t>аботать по образцам, работать с шаблонами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5412" w:rsidRPr="00A645AB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создавать изделия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из массы папье</w:t>
      </w:r>
      <w:r>
        <w:rPr>
          <w:rFonts w:ascii="Times New Roman" w:hAnsi="Times New Roman"/>
          <w:color w:val="000000" w:themeColor="text1"/>
          <w:sz w:val="28"/>
          <w:szCs w:val="28"/>
        </w:rPr>
        <w:t>-маше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965412" w:rsidRPr="00A645AB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различать виды народных промыслов;</w:t>
      </w:r>
    </w:p>
    <w:p w:rsidR="00965412" w:rsidRPr="00A645AB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составлять </w:t>
      </w:r>
      <w:r>
        <w:rPr>
          <w:rStyle w:val="FontStyle11"/>
          <w:color w:val="000000" w:themeColor="text1"/>
          <w:sz w:val="28"/>
          <w:szCs w:val="28"/>
        </w:rPr>
        <w:t xml:space="preserve">геометрический и </w:t>
      </w:r>
      <w:r w:rsidRPr="00A645AB">
        <w:rPr>
          <w:rStyle w:val="FontStyle11"/>
          <w:color w:val="000000" w:themeColor="text1"/>
          <w:sz w:val="28"/>
          <w:szCs w:val="28"/>
        </w:rPr>
        <w:t>растительный  орнаменты в поло</w:t>
      </w:r>
      <w:r>
        <w:rPr>
          <w:rStyle w:val="FontStyle11"/>
          <w:color w:val="000000" w:themeColor="text1"/>
          <w:sz w:val="28"/>
          <w:szCs w:val="28"/>
        </w:rPr>
        <w:t>се, в квадрате</w:t>
      </w:r>
      <w:proofErr w:type="gramStart"/>
      <w:r>
        <w:rPr>
          <w:rStyle w:val="FontStyle11"/>
          <w:color w:val="000000" w:themeColor="text1"/>
          <w:sz w:val="28"/>
          <w:szCs w:val="28"/>
        </w:rPr>
        <w:t>,..</w:t>
      </w:r>
      <w:r w:rsidRPr="00A645AB">
        <w:rPr>
          <w:rStyle w:val="FontStyle11"/>
          <w:color w:val="000000" w:themeColor="text1"/>
          <w:sz w:val="28"/>
          <w:szCs w:val="28"/>
        </w:rPr>
        <w:t>;</w:t>
      </w:r>
      <w:proofErr w:type="gramEnd"/>
    </w:p>
    <w:p w:rsidR="00965412" w:rsidRPr="00A645AB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составлять компо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зиции с применением   хохломских  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>мотивов;</w:t>
      </w:r>
    </w:p>
    <w:p w:rsidR="00965412" w:rsidRPr="00A645AB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выполнять аппликации из природного материала;</w:t>
      </w:r>
    </w:p>
    <w:p w:rsidR="00965412" w:rsidRPr="00A645AB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выполнять роспись матрёшек Загорска и Семенова;</w:t>
      </w:r>
    </w:p>
    <w:p w:rsidR="00965412" w:rsidRPr="00A645AB" w:rsidRDefault="00965412" w:rsidP="00965412">
      <w:pPr>
        <w:pStyle w:val="a3"/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работать аккуратно, бережно, терпеливо, опираясь на правила безопасности.</w:t>
      </w:r>
    </w:p>
    <w:p w:rsidR="00965412" w:rsidRDefault="00965412" w:rsidP="00965412">
      <w:pPr>
        <w:pStyle w:val="a3"/>
        <w:spacing w:after="120"/>
        <w:ind w:left="360"/>
        <w:contextualSpacing/>
      </w:pPr>
    </w:p>
    <w:p w:rsidR="00965412" w:rsidRPr="00A645AB" w:rsidRDefault="00965412" w:rsidP="00965412">
      <w:pPr>
        <w:pStyle w:val="a3"/>
        <w:spacing w:after="120"/>
        <w:ind w:left="36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A645AB">
        <w:rPr>
          <w:rFonts w:ascii="Times New Roman" w:hAnsi="Times New Roman"/>
          <w:b/>
          <w:sz w:val="28"/>
          <w:szCs w:val="28"/>
        </w:rPr>
        <w:t xml:space="preserve">Формами подведения итогов реализации программы являются:                                            </w:t>
      </w:r>
      <w:r w:rsidRPr="00A645AB">
        <w:rPr>
          <w:rFonts w:ascii="Times New Roman" w:hAnsi="Times New Roman"/>
          <w:sz w:val="28"/>
          <w:szCs w:val="28"/>
        </w:rPr>
        <w:sym w:font="Symbol" w:char="F02D"/>
      </w:r>
      <w:r w:rsidRPr="00A645AB">
        <w:rPr>
          <w:rFonts w:ascii="Times New Roman" w:hAnsi="Times New Roman"/>
          <w:sz w:val="28"/>
          <w:szCs w:val="28"/>
        </w:rPr>
        <w:t xml:space="preserve"> выставки детских работ, конкурсы, викторины;                                                                                          </w:t>
      </w:r>
      <w:r w:rsidRPr="00A645AB">
        <w:rPr>
          <w:rFonts w:ascii="Times New Roman" w:hAnsi="Times New Roman"/>
          <w:sz w:val="28"/>
          <w:szCs w:val="28"/>
        </w:rPr>
        <w:sym w:font="Symbol" w:char="F02D"/>
      </w:r>
      <w:r w:rsidRPr="00A645AB">
        <w:rPr>
          <w:rFonts w:ascii="Times New Roman" w:hAnsi="Times New Roman"/>
          <w:sz w:val="28"/>
          <w:szCs w:val="28"/>
        </w:rPr>
        <w:t xml:space="preserve"> открытые занятия, мастер – классы;                                                                                                                                         </w:t>
      </w:r>
      <w:r w:rsidRPr="00A645AB">
        <w:rPr>
          <w:rFonts w:ascii="Times New Roman" w:hAnsi="Times New Roman"/>
          <w:sz w:val="28"/>
          <w:szCs w:val="28"/>
        </w:rPr>
        <w:sym w:font="Symbol" w:char="F02D"/>
      </w:r>
      <w:r w:rsidRPr="00A645AB">
        <w:rPr>
          <w:rFonts w:ascii="Times New Roman" w:hAnsi="Times New Roman"/>
          <w:sz w:val="28"/>
          <w:szCs w:val="28"/>
        </w:rPr>
        <w:t xml:space="preserve"> участие в мероприятиях разного уровня (республиканские</w:t>
      </w:r>
      <w:r>
        <w:rPr>
          <w:rFonts w:ascii="Times New Roman" w:hAnsi="Times New Roman"/>
          <w:sz w:val="28"/>
          <w:szCs w:val="28"/>
        </w:rPr>
        <w:t>, всероссийские, международные</w:t>
      </w:r>
      <w:r w:rsidRPr="00A645AB">
        <w:rPr>
          <w:rFonts w:ascii="Times New Roman" w:hAnsi="Times New Roman"/>
          <w:sz w:val="28"/>
          <w:szCs w:val="28"/>
        </w:rPr>
        <w:t>).</w:t>
      </w:r>
      <w:proofErr w:type="gramEnd"/>
    </w:p>
    <w:p w:rsidR="00965412" w:rsidRDefault="00965412" w:rsidP="00965412">
      <w:pPr>
        <w:pStyle w:val="a3"/>
        <w:spacing w:after="120"/>
        <w:contextualSpacing/>
        <w:rPr>
          <w:rFonts w:ascii="Times New Roman" w:hAnsi="Times New Roman"/>
          <w:b/>
          <w:sz w:val="28"/>
          <w:szCs w:val="28"/>
        </w:rPr>
      </w:pPr>
    </w:p>
    <w:p w:rsidR="00965412" w:rsidRPr="00A645AB" w:rsidRDefault="00965412" w:rsidP="00965412">
      <w:pPr>
        <w:pStyle w:val="a3"/>
        <w:spacing w:after="12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/>
          <w:sz w:val="28"/>
          <w:szCs w:val="28"/>
        </w:rPr>
        <w:t>Способы определения их результативность</w:t>
      </w:r>
      <w:r>
        <w:rPr>
          <w:rFonts w:ascii="Times New Roman" w:hAnsi="Times New Roman"/>
          <w:sz w:val="28"/>
          <w:szCs w:val="28"/>
        </w:rPr>
        <w:t>.                                                                            О</w:t>
      </w:r>
      <w:r w:rsidRPr="00A645AB">
        <w:rPr>
          <w:rFonts w:ascii="Times New Roman" w:hAnsi="Times New Roman"/>
          <w:sz w:val="28"/>
          <w:szCs w:val="28"/>
        </w:rPr>
        <w:t xml:space="preserve">дин из элементов работы по программе – это отслеживание результатов.                                           </w:t>
      </w:r>
      <w:r w:rsidRPr="00A645AB">
        <w:rPr>
          <w:rFonts w:ascii="Times New Roman" w:hAnsi="Times New Roman"/>
          <w:sz w:val="28"/>
          <w:szCs w:val="28"/>
          <w:u w:val="single"/>
        </w:rPr>
        <w:t>Виды контроля:</w:t>
      </w:r>
      <w:r w:rsidRPr="00A645AB">
        <w:rPr>
          <w:rFonts w:ascii="Times New Roman" w:hAnsi="Times New Roman"/>
          <w:sz w:val="28"/>
          <w:szCs w:val="28"/>
        </w:rPr>
        <w:t xml:space="preserve"> • Беседы с детьми; • Викторины и конкурсы; • Творческие ра</w:t>
      </w:r>
      <w:r>
        <w:rPr>
          <w:rFonts w:ascii="Times New Roman" w:hAnsi="Times New Roman"/>
          <w:sz w:val="28"/>
          <w:szCs w:val="28"/>
        </w:rPr>
        <w:t>боты; • Мини-выставки</w:t>
      </w:r>
      <w:r w:rsidRPr="00A645AB">
        <w:rPr>
          <w:rFonts w:ascii="Times New Roman" w:hAnsi="Times New Roman"/>
          <w:sz w:val="28"/>
          <w:szCs w:val="28"/>
        </w:rPr>
        <w:t>; • Уча</w:t>
      </w:r>
      <w:r>
        <w:rPr>
          <w:rFonts w:ascii="Times New Roman" w:hAnsi="Times New Roman"/>
          <w:sz w:val="28"/>
          <w:szCs w:val="28"/>
        </w:rPr>
        <w:t xml:space="preserve">стие </w:t>
      </w:r>
      <w:r w:rsidRPr="00A645AB">
        <w:rPr>
          <w:rFonts w:ascii="Times New Roman" w:hAnsi="Times New Roman"/>
          <w:sz w:val="28"/>
          <w:szCs w:val="28"/>
        </w:rPr>
        <w:t xml:space="preserve"> в городских, республиканских, всер</w:t>
      </w:r>
      <w:r>
        <w:rPr>
          <w:rFonts w:ascii="Times New Roman" w:hAnsi="Times New Roman"/>
          <w:sz w:val="28"/>
          <w:szCs w:val="28"/>
        </w:rPr>
        <w:t>оссийских выставках</w:t>
      </w:r>
      <w:r w:rsidRPr="00A645AB">
        <w:rPr>
          <w:rFonts w:ascii="Times New Roman" w:hAnsi="Times New Roman"/>
          <w:sz w:val="28"/>
          <w:szCs w:val="28"/>
        </w:rPr>
        <w:t>.</w:t>
      </w:r>
    </w:p>
    <w:p w:rsidR="00965412" w:rsidRDefault="00965412" w:rsidP="00965412">
      <w:pPr>
        <w:pStyle w:val="a3"/>
        <w:spacing w:after="12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5412" w:rsidRPr="00A645AB" w:rsidRDefault="00965412" w:rsidP="00965412">
      <w:pPr>
        <w:pStyle w:val="a3"/>
        <w:spacing w:after="12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/>
          <w:color w:val="000000" w:themeColor="text1"/>
          <w:sz w:val="28"/>
          <w:szCs w:val="28"/>
        </w:rPr>
        <w:t>Педагогический мониторинг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pStyle w:val="a3"/>
        <w:spacing w:after="12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Для успешной реализации программы предлагается непрерывное и систематическое отслеживание результатов деятельности учащихся.</w:t>
      </w:r>
    </w:p>
    <w:p w:rsidR="00965412" w:rsidRDefault="00965412" w:rsidP="00965412">
      <w:pPr>
        <w:pStyle w:val="a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65412" w:rsidRPr="00A645AB" w:rsidRDefault="00965412" w:rsidP="00965412">
      <w:pPr>
        <w:pStyle w:val="a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6"/>
        <w:gridCol w:w="7986"/>
      </w:tblGrid>
      <w:tr w:rsidR="00965412" w:rsidRPr="00A645AB" w:rsidTr="00D64FDA">
        <w:tc>
          <w:tcPr>
            <w:tcW w:w="2646" w:type="dxa"/>
          </w:tcPr>
          <w:p w:rsidR="00965412" w:rsidRPr="00A645AB" w:rsidRDefault="00965412" w:rsidP="00D64FD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</w:rPr>
              <w:t>Параметры</w:t>
            </w:r>
          </w:p>
        </w:tc>
        <w:tc>
          <w:tcPr>
            <w:tcW w:w="7986" w:type="dxa"/>
          </w:tcPr>
          <w:p w:rsidR="00965412" w:rsidRPr="00A645AB" w:rsidRDefault="00965412" w:rsidP="00D64FD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</w:rPr>
              <w:t>Критерии</w:t>
            </w:r>
          </w:p>
        </w:tc>
      </w:tr>
      <w:tr w:rsidR="00965412" w:rsidRPr="00A645AB" w:rsidTr="00D64FDA">
        <w:tc>
          <w:tcPr>
            <w:tcW w:w="2646" w:type="dxa"/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Образовательные результаты</w:t>
            </w:r>
          </w:p>
        </w:tc>
        <w:tc>
          <w:tcPr>
            <w:tcW w:w="7986" w:type="dxa"/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 Освоение учащимися программы.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 Разнообразие умений и навыков.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3. Глубина и широта знаний по предмету. 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 Детские практические и творческие достижения.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 Позиция активности ребёнка в обучении и устойчивого интереса к деятельности.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 Разнообразие творческих достижений (выставки, конкурсы).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 Развитие общих познавательных способностей (</w:t>
            </w:r>
            <w:proofErr w:type="spellStart"/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сенсомоторика</w:t>
            </w:r>
            <w:proofErr w:type="spellEnd"/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воображение, память, речь, внимание).</w:t>
            </w:r>
          </w:p>
        </w:tc>
      </w:tr>
      <w:tr w:rsidR="00965412" w:rsidRPr="00A645AB" w:rsidTr="00D64FDA">
        <w:tc>
          <w:tcPr>
            <w:tcW w:w="2646" w:type="dxa"/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Эффективность воспитательных воздействий</w:t>
            </w:r>
          </w:p>
        </w:tc>
        <w:tc>
          <w:tcPr>
            <w:tcW w:w="7986" w:type="dxa"/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1Культура поведения ребёнка</w:t>
            </w:r>
          </w:p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 Характер отношений в коллективе</w:t>
            </w:r>
          </w:p>
        </w:tc>
      </w:tr>
      <w:tr w:rsidR="00965412" w:rsidRPr="00A645AB" w:rsidTr="00D64FDA">
        <w:tc>
          <w:tcPr>
            <w:tcW w:w="2646" w:type="dxa"/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Социально-педагогические результаты</w:t>
            </w:r>
          </w:p>
        </w:tc>
        <w:tc>
          <w:tcPr>
            <w:tcW w:w="7986" w:type="dxa"/>
          </w:tcPr>
          <w:p w:rsidR="00965412" w:rsidRPr="00A645AB" w:rsidRDefault="00965412" w:rsidP="00D64FDA">
            <w:pPr>
              <w:pStyle w:val="a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Забота о здоровье</w:t>
            </w:r>
          </w:p>
        </w:tc>
      </w:tr>
    </w:tbl>
    <w:p w:rsidR="00965412" w:rsidRPr="00A645AB" w:rsidRDefault="00965412" w:rsidP="00965412">
      <w:pPr>
        <w:pStyle w:val="a6"/>
        <w:tabs>
          <w:tab w:val="center" w:pos="4960"/>
        </w:tabs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ab/>
      </w:r>
    </w:p>
    <w:p w:rsidR="00965412" w:rsidRPr="00A645AB" w:rsidRDefault="00965412" w:rsidP="00965412">
      <w:pPr>
        <w:pStyle w:val="a6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Формы подведения итогов реализации программы</w:t>
      </w:r>
    </w:p>
    <w:tbl>
      <w:tblPr>
        <w:tblW w:w="1063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418"/>
        <w:gridCol w:w="7938"/>
      </w:tblGrid>
      <w:tr w:rsidR="00965412" w:rsidRPr="00A645AB" w:rsidTr="00D64FD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412" w:rsidRPr="00A645AB" w:rsidRDefault="00965412" w:rsidP="00D64FDA">
            <w:pPr>
              <w:pStyle w:val="Style6"/>
              <w:widowControl/>
              <w:contextualSpacing/>
              <w:jc w:val="center"/>
              <w:rPr>
                <w:rStyle w:val="FontStyle11"/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rStyle w:val="FontStyle11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412" w:rsidRPr="00A645AB" w:rsidRDefault="00965412" w:rsidP="00D64FDA">
            <w:pPr>
              <w:pStyle w:val="Style6"/>
              <w:widowControl/>
              <w:contextualSpacing/>
              <w:jc w:val="center"/>
              <w:rPr>
                <w:rStyle w:val="FontStyle11"/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rStyle w:val="FontStyle11"/>
                <w:b/>
                <w:color w:val="000000" w:themeColor="text1"/>
                <w:sz w:val="28"/>
                <w:szCs w:val="28"/>
              </w:rPr>
              <w:t>Этап контроля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412" w:rsidRPr="00A645AB" w:rsidRDefault="00965412" w:rsidP="00D64FDA">
            <w:pPr>
              <w:pStyle w:val="Style6"/>
              <w:widowControl/>
              <w:ind w:firstLine="5"/>
              <w:contextualSpacing/>
              <w:jc w:val="center"/>
              <w:rPr>
                <w:rStyle w:val="FontStyle11"/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rStyle w:val="FontStyle11"/>
                <w:b/>
                <w:color w:val="000000" w:themeColor="text1"/>
                <w:sz w:val="28"/>
                <w:szCs w:val="28"/>
              </w:rPr>
              <w:t xml:space="preserve">Формы контроля </w:t>
            </w:r>
          </w:p>
        </w:tc>
      </w:tr>
      <w:tr w:rsidR="00965412" w:rsidRPr="00A645AB" w:rsidTr="00D64FD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412" w:rsidRPr="00A645AB" w:rsidRDefault="00965412" w:rsidP="00D64FDA">
            <w:pPr>
              <w:pStyle w:val="a3"/>
              <w:contextualSpacing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r w:rsidRPr="00A645AB">
              <w:rPr>
                <w:rStyle w:val="FontStyle11"/>
                <w:color w:val="000000" w:themeColor="text1"/>
                <w:sz w:val="28"/>
                <w:szCs w:val="28"/>
              </w:rPr>
              <w:t>1 год обучения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412" w:rsidRPr="00A645AB" w:rsidRDefault="00965412" w:rsidP="00D64FDA">
            <w:pPr>
              <w:pStyle w:val="a3"/>
              <w:contextualSpacing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r w:rsidRPr="00A645AB">
              <w:rPr>
                <w:rStyle w:val="FontStyle11"/>
                <w:color w:val="000000" w:themeColor="text1"/>
                <w:sz w:val="28"/>
                <w:szCs w:val="28"/>
              </w:rPr>
              <w:t>Итоговый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412" w:rsidRPr="00A645AB" w:rsidRDefault="00965412" w:rsidP="00D64FDA">
            <w:pPr>
              <w:pStyle w:val="a3"/>
              <w:contextualSpacing/>
              <w:jc w:val="both"/>
              <w:rPr>
                <w:rStyle w:val="FontStyle11"/>
                <w:color w:val="000000" w:themeColor="text1"/>
                <w:sz w:val="28"/>
                <w:szCs w:val="28"/>
              </w:rPr>
            </w:pPr>
            <w:r w:rsidRPr="00A645AB">
              <w:rPr>
                <w:rStyle w:val="FontStyle11"/>
                <w:color w:val="000000" w:themeColor="text1"/>
                <w:sz w:val="28"/>
                <w:szCs w:val="28"/>
              </w:rPr>
              <w:t>Тестирование, наблюдения педагога, выполнение самостоятельных работ по образцам,  выполнение итоговых самостоятельных работ, участие в выставке творческого объединения, просмотр,  участие в отчётной выставке ЦДТ.</w:t>
            </w:r>
          </w:p>
        </w:tc>
      </w:tr>
    </w:tbl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Pr="00A645AB" w:rsidRDefault="00965412" w:rsidP="00965412">
      <w:pPr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Учебный план  </w:t>
      </w:r>
      <w:r w:rsidRPr="00A645AB">
        <w:rPr>
          <w:b/>
          <w:color w:val="000000" w:themeColor="text1"/>
          <w:sz w:val="28"/>
          <w:szCs w:val="28"/>
        </w:rPr>
        <w:t>первого года обучения</w:t>
      </w:r>
    </w:p>
    <w:p w:rsidR="00965412" w:rsidRPr="00A645AB" w:rsidRDefault="00965412" w:rsidP="00965412">
      <w:pPr>
        <w:contextualSpacing/>
        <w:rPr>
          <w:color w:val="000000" w:themeColor="text1"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1275"/>
        <w:gridCol w:w="709"/>
        <w:gridCol w:w="709"/>
      </w:tblGrid>
      <w:tr w:rsidR="00965412" w:rsidRPr="00A645AB" w:rsidTr="00D64FDA">
        <w:tc>
          <w:tcPr>
            <w:tcW w:w="568" w:type="dxa"/>
            <w:vMerge w:val="restart"/>
          </w:tcPr>
          <w:p w:rsidR="00965412" w:rsidRPr="00A645AB" w:rsidRDefault="00965412" w:rsidP="00D64FDA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371" w:type="dxa"/>
            <w:vMerge w:val="restart"/>
          </w:tcPr>
          <w:p w:rsidR="00965412" w:rsidRPr="00A645AB" w:rsidRDefault="00965412" w:rsidP="00D64FDA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</w:rPr>
              <w:t>Тематический блок</w:t>
            </w:r>
          </w:p>
        </w:tc>
        <w:tc>
          <w:tcPr>
            <w:tcW w:w="2693" w:type="dxa"/>
            <w:gridSpan w:val="3"/>
          </w:tcPr>
          <w:p w:rsidR="00965412" w:rsidRPr="00A645AB" w:rsidRDefault="00965412" w:rsidP="00D64FDA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</w:rPr>
              <w:t>1-ый год обучения</w:t>
            </w:r>
          </w:p>
        </w:tc>
      </w:tr>
      <w:tr w:rsidR="00965412" w:rsidRPr="00A645AB" w:rsidTr="00D64FDA">
        <w:trPr>
          <w:cantSplit/>
          <w:trHeight w:val="1487"/>
        </w:trPr>
        <w:tc>
          <w:tcPr>
            <w:tcW w:w="568" w:type="dxa"/>
            <w:vMerge/>
          </w:tcPr>
          <w:p w:rsidR="00965412" w:rsidRPr="00A645AB" w:rsidRDefault="00965412" w:rsidP="00D64FDA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965412" w:rsidRPr="00A645AB" w:rsidRDefault="00965412" w:rsidP="00D64FDA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965412" w:rsidRPr="00A645AB" w:rsidRDefault="00965412" w:rsidP="00D64FDA">
            <w:pPr>
              <w:ind w:left="113" w:right="11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textDirection w:val="btLr"/>
          </w:tcPr>
          <w:p w:rsidR="00965412" w:rsidRPr="00A645AB" w:rsidRDefault="00965412" w:rsidP="00D64FDA">
            <w:pPr>
              <w:ind w:left="113" w:right="11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965412" w:rsidRPr="00A645AB" w:rsidRDefault="00965412" w:rsidP="00D64FDA">
            <w:pPr>
              <w:ind w:left="113" w:right="11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965412" w:rsidRPr="00A645AB" w:rsidTr="00D64FDA">
        <w:trPr>
          <w:trHeight w:val="509"/>
        </w:trPr>
        <w:tc>
          <w:tcPr>
            <w:tcW w:w="568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65412" w:rsidRPr="00A645AB" w:rsidTr="00D64FDA">
        <w:tc>
          <w:tcPr>
            <w:tcW w:w="568" w:type="dxa"/>
            <w:vMerge w:val="restart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2</w:t>
            </w: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  <w:lang w:val="en-US"/>
              </w:rPr>
              <w:t xml:space="preserve">3  4  </w:t>
            </w: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  <w:lang w:val="en-US"/>
              </w:rPr>
              <w:t xml:space="preserve">5  </w:t>
            </w: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A645AB">
              <w:rPr>
                <w:b/>
                <w:color w:val="000000" w:themeColor="text1"/>
                <w:sz w:val="28"/>
                <w:szCs w:val="28"/>
              </w:rPr>
              <w:t xml:space="preserve">.Основы изобразительной грамоты </w:t>
            </w: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645AB">
              <w:rPr>
                <w:color w:val="000000" w:themeColor="text1"/>
                <w:sz w:val="28"/>
                <w:szCs w:val="28"/>
              </w:rPr>
              <w:t>Цветоведение,колористика</w:t>
            </w:r>
            <w:proofErr w:type="spellEnd"/>
            <w:r w:rsidRPr="00A645A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65412" w:rsidRPr="00A645AB" w:rsidTr="00D64FDA">
        <w:tc>
          <w:tcPr>
            <w:tcW w:w="568" w:type="dxa"/>
            <w:vMerge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 xml:space="preserve">Рисунок, графика. 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65412" w:rsidRPr="00A645AB" w:rsidTr="00D64FDA">
        <w:trPr>
          <w:trHeight w:val="262"/>
        </w:trPr>
        <w:tc>
          <w:tcPr>
            <w:tcW w:w="568" w:type="dxa"/>
            <w:vMerge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Живопис</w:t>
            </w:r>
            <w:proofErr w:type="gramStart"/>
            <w:r w:rsidRPr="00A645AB"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 работа акварельными</w:t>
            </w:r>
            <w:r w:rsidRPr="00A645AB">
              <w:rPr>
                <w:sz w:val="28"/>
                <w:szCs w:val="28"/>
              </w:rPr>
              <w:t>, гуаше</w:t>
            </w:r>
            <w:r>
              <w:rPr>
                <w:sz w:val="28"/>
                <w:szCs w:val="28"/>
              </w:rPr>
              <w:t>выми</w:t>
            </w:r>
            <w:r w:rsidRPr="00A645AB">
              <w:rPr>
                <w:sz w:val="28"/>
                <w:szCs w:val="28"/>
              </w:rPr>
              <w:t xml:space="preserve"> красками</w:t>
            </w:r>
            <w:r>
              <w:rPr>
                <w:sz w:val="28"/>
                <w:szCs w:val="28"/>
              </w:rPr>
              <w:t>, масляны</w:t>
            </w:r>
            <w:r w:rsidRPr="00A645AB">
              <w:rPr>
                <w:sz w:val="28"/>
                <w:szCs w:val="28"/>
              </w:rPr>
              <w:t xml:space="preserve">ми и цветными карандашами изучение тех. </w:t>
            </w:r>
            <w:proofErr w:type="spellStart"/>
            <w:r w:rsidRPr="00A645AB">
              <w:rPr>
                <w:sz w:val="28"/>
                <w:szCs w:val="28"/>
              </w:rPr>
              <w:t>аляприма</w:t>
            </w:r>
            <w:proofErr w:type="spellEnd"/>
            <w:r w:rsidRPr="00A645AB">
              <w:rPr>
                <w:sz w:val="28"/>
                <w:szCs w:val="28"/>
              </w:rPr>
              <w:t>, лессировки, по- сырому)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65412" w:rsidRPr="00A645AB" w:rsidTr="00D64FDA">
        <w:trPr>
          <w:trHeight w:val="243"/>
        </w:trPr>
        <w:tc>
          <w:tcPr>
            <w:tcW w:w="568" w:type="dxa"/>
            <w:vMerge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Композиция. Тематическое рисование.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65412" w:rsidRPr="00A645AB" w:rsidTr="00D64FDA">
        <w:trPr>
          <w:trHeight w:val="243"/>
        </w:trPr>
        <w:tc>
          <w:tcPr>
            <w:tcW w:w="568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965412" w:rsidRPr="003C7944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3C7944">
              <w:rPr>
                <w:sz w:val="28"/>
                <w:szCs w:val="28"/>
              </w:rPr>
              <w:t>Нетрадиционное рисование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65412" w:rsidRPr="00A645AB" w:rsidTr="00D64FDA">
        <w:trPr>
          <w:trHeight w:val="377"/>
        </w:trPr>
        <w:tc>
          <w:tcPr>
            <w:tcW w:w="568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A645AB">
              <w:rPr>
                <w:b/>
                <w:color w:val="000000" w:themeColor="text1"/>
                <w:sz w:val="28"/>
                <w:szCs w:val="28"/>
              </w:rPr>
              <w:t>.Конструирование и моделирование из бумаги.</w:t>
            </w: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Объемное моделирование и конструирование из бумаги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65412" w:rsidRPr="00A645AB" w:rsidTr="00D64FDA">
        <w:tc>
          <w:tcPr>
            <w:tcW w:w="568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 xml:space="preserve">Аппликации. 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65412" w:rsidRPr="00A645AB" w:rsidTr="00D64FDA">
        <w:tc>
          <w:tcPr>
            <w:tcW w:w="568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A645AB">
              <w:rPr>
                <w:b/>
                <w:color w:val="000000" w:themeColor="text1"/>
                <w:sz w:val="28"/>
                <w:szCs w:val="28"/>
              </w:rPr>
              <w:t>.Декоративно-прикладное творчество.</w:t>
            </w: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Орнамент.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65412" w:rsidRPr="00A645AB" w:rsidTr="00D64FDA">
        <w:tc>
          <w:tcPr>
            <w:tcW w:w="568" w:type="dxa"/>
            <w:vMerge w:val="restart"/>
          </w:tcPr>
          <w:p w:rsidR="00965412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A645AB">
              <w:rPr>
                <w:color w:val="000000" w:themeColor="text1"/>
                <w:sz w:val="28"/>
                <w:szCs w:val="28"/>
              </w:rPr>
              <w:t>0</w:t>
            </w:r>
            <w:r w:rsidRPr="00A645AB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A645AB">
              <w:rPr>
                <w:color w:val="000000" w:themeColor="text1"/>
                <w:sz w:val="28"/>
                <w:szCs w:val="28"/>
              </w:rPr>
              <w:t>1</w:t>
            </w:r>
            <w:r w:rsidRPr="00A645AB">
              <w:rPr>
                <w:color w:val="000000" w:themeColor="text1"/>
                <w:sz w:val="28"/>
                <w:szCs w:val="28"/>
                <w:lang w:val="en-US"/>
              </w:rPr>
              <w:t xml:space="preserve"> 1</w:t>
            </w:r>
            <w:r w:rsidRPr="00A645AB">
              <w:rPr>
                <w:color w:val="000000" w:themeColor="text1"/>
                <w:sz w:val="28"/>
                <w:szCs w:val="28"/>
              </w:rPr>
              <w:t>2</w:t>
            </w:r>
            <w:r w:rsidRPr="00A645AB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A645AB">
              <w:rPr>
                <w:color w:val="000000" w:themeColor="text1"/>
                <w:sz w:val="28"/>
                <w:szCs w:val="28"/>
              </w:rPr>
              <w:t>3</w:t>
            </w:r>
            <w:r w:rsidRPr="00A645AB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A645AB">
              <w:rPr>
                <w:color w:val="000000" w:themeColor="text1"/>
                <w:sz w:val="28"/>
                <w:szCs w:val="28"/>
              </w:rPr>
              <w:t>4</w:t>
            </w:r>
            <w:r w:rsidRPr="00A645AB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A645AB">
              <w:rPr>
                <w:color w:val="000000" w:themeColor="text1"/>
                <w:sz w:val="28"/>
                <w:szCs w:val="28"/>
              </w:rPr>
              <w:t>5</w:t>
            </w: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Коллаж</w:t>
            </w:r>
            <w:r w:rsidRPr="00A645AB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65412" w:rsidRPr="00A645AB" w:rsidTr="00D64FDA">
        <w:tc>
          <w:tcPr>
            <w:tcW w:w="568" w:type="dxa"/>
            <w:vMerge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Роспись матрешек Загорска и Семенова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65412" w:rsidRPr="00A645AB" w:rsidTr="00D64FDA">
        <w:tc>
          <w:tcPr>
            <w:tcW w:w="568" w:type="dxa"/>
            <w:vMerge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Хохломская роспись.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65412" w:rsidRPr="00A645AB" w:rsidTr="00D64FDA">
        <w:tc>
          <w:tcPr>
            <w:tcW w:w="568" w:type="dxa"/>
            <w:vMerge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Роспись свободном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стиле</w:t>
            </w:r>
            <w:proofErr w:type="gramEnd"/>
            <w:r w:rsidRPr="00A645A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65412" w:rsidRPr="00A645AB" w:rsidTr="00D64FDA">
        <w:tc>
          <w:tcPr>
            <w:tcW w:w="568" w:type="dxa"/>
            <w:vMerge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5412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645AB">
              <w:rPr>
                <w:color w:val="000000" w:themeColor="text1"/>
                <w:sz w:val="28"/>
                <w:szCs w:val="28"/>
              </w:rPr>
              <w:t>Декупаж</w:t>
            </w:r>
            <w:proofErr w:type="spellEnd"/>
            <w:r w:rsidRPr="00A645A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65412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65412" w:rsidRPr="00A645AB" w:rsidTr="00D64FDA">
        <w:tc>
          <w:tcPr>
            <w:tcW w:w="568" w:type="dxa"/>
            <w:vMerge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Мозаика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65412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65412" w:rsidRPr="00A645AB" w:rsidTr="00D64FDA">
        <w:tc>
          <w:tcPr>
            <w:tcW w:w="568" w:type="dxa"/>
            <w:vMerge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Папье-маше.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965412" w:rsidRPr="00A645AB" w:rsidTr="00D64FDA">
        <w:tc>
          <w:tcPr>
            <w:tcW w:w="568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A645AB">
              <w:rPr>
                <w:b/>
                <w:color w:val="000000" w:themeColor="text1"/>
                <w:sz w:val="28"/>
                <w:szCs w:val="28"/>
              </w:rPr>
              <w:t>. Культура и искусство родного кра</w:t>
            </w:r>
            <w:r w:rsidRPr="00A645AB">
              <w:rPr>
                <w:color w:val="000000" w:themeColor="text1"/>
                <w:sz w:val="28"/>
                <w:szCs w:val="28"/>
              </w:rPr>
              <w:t>я.</w:t>
            </w: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Культура родного края.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65412" w:rsidRPr="00A645AB" w:rsidTr="00D64FDA">
        <w:tc>
          <w:tcPr>
            <w:tcW w:w="568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 xml:space="preserve">Культурно - досуговая деятельность  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965412" w:rsidRPr="00A645AB" w:rsidTr="00D64FDA">
        <w:tc>
          <w:tcPr>
            <w:tcW w:w="568" w:type="dxa"/>
          </w:tcPr>
          <w:p w:rsidR="00965412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Контрольные итоговые занятия</w:t>
            </w:r>
          </w:p>
        </w:tc>
        <w:tc>
          <w:tcPr>
            <w:tcW w:w="1275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645A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65412" w:rsidRPr="00A645AB" w:rsidTr="00D64FDA">
        <w:tc>
          <w:tcPr>
            <w:tcW w:w="568" w:type="dxa"/>
          </w:tcPr>
          <w:p w:rsidR="00965412" w:rsidRPr="00A645AB" w:rsidRDefault="00965412" w:rsidP="00D64FDA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5412" w:rsidRPr="00A645AB" w:rsidRDefault="00965412" w:rsidP="00D64FDA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645AB"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965412" w:rsidRPr="00656B35" w:rsidRDefault="00965412" w:rsidP="00D64FDA">
            <w:pPr>
              <w:contextualSpacing/>
              <w:rPr>
                <w:b/>
                <w:sz w:val="28"/>
                <w:szCs w:val="28"/>
              </w:rPr>
            </w:pPr>
            <w:r w:rsidRPr="00656B3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965412" w:rsidRPr="00A645AB" w:rsidRDefault="00965412" w:rsidP="00D64FDA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54</w:t>
            </w:r>
          </w:p>
        </w:tc>
      </w:tr>
    </w:tbl>
    <w:p w:rsidR="00965412" w:rsidRDefault="00965412" w:rsidP="00965412">
      <w:pPr>
        <w:spacing w:after="120"/>
        <w:contextualSpacing/>
        <w:rPr>
          <w:color w:val="000000" w:themeColor="text1"/>
          <w:sz w:val="28"/>
          <w:szCs w:val="28"/>
        </w:rPr>
      </w:pPr>
    </w:p>
    <w:p w:rsidR="00965412" w:rsidRPr="00A645AB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       Содержание  учебного </w:t>
      </w:r>
      <w:r w:rsidRPr="00A645AB">
        <w:rPr>
          <w:b/>
          <w:sz w:val="28"/>
          <w:szCs w:val="28"/>
        </w:rPr>
        <w:t xml:space="preserve">плана </w:t>
      </w:r>
      <w:r>
        <w:rPr>
          <w:b/>
          <w:sz w:val="28"/>
          <w:szCs w:val="28"/>
        </w:rPr>
        <w:t xml:space="preserve">для </w:t>
      </w:r>
      <w:r w:rsidRPr="00A645AB">
        <w:rPr>
          <w:b/>
          <w:sz w:val="28"/>
          <w:szCs w:val="28"/>
        </w:rPr>
        <w:t>первого года обучения</w:t>
      </w:r>
    </w:p>
    <w:p w:rsidR="00965412" w:rsidRPr="00A645AB" w:rsidRDefault="00965412" w:rsidP="00965412">
      <w:pPr>
        <w:spacing w:after="120"/>
        <w:contextualSpacing/>
        <w:jc w:val="center"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Тема №1 Введение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 xml:space="preserve">Ознакомление учащихся с содержанием предстоящей работы в объединении. </w:t>
      </w:r>
      <w:r w:rsidRPr="005A2276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 xml:space="preserve">накомство с правилами поведения </w:t>
      </w:r>
      <w:r w:rsidRPr="005A2276">
        <w:rPr>
          <w:color w:val="000000" w:themeColor="text1"/>
          <w:sz w:val="28"/>
          <w:szCs w:val="28"/>
        </w:rPr>
        <w:t>и требованиями к учащимся.</w:t>
      </w:r>
      <w:r w:rsidRPr="00A645AB">
        <w:rPr>
          <w:color w:val="000000" w:themeColor="text1"/>
          <w:sz w:val="28"/>
          <w:szCs w:val="28"/>
        </w:rPr>
        <w:t>Проведение инструктажа по правилам техники пожарной безопасности, по правилам дорожного движения, по правилам обращения с колющими и режущими инструментами и лакокрасочными  материалами, правилами организации рабочего ме</w:t>
      </w:r>
      <w:r>
        <w:rPr>
          <w:color w:val="000000" w:themeColor="text1"/>
          <w:sz w:val="28"/>
          <w:szCs w:val="28"/>
        </w:rPr>
        <w:t>ста. Экскурсия на выставку ЦДТ</w:t>
      </w:r>
      <w:r w:rsidRPr="00A645AB">
        <w:rPr>
          <w:color w:val="000000" w:themeColor="text1"/>
          <w:sz w:val="28"/>
          <w:szCs w:val="28"/>
        </w:rPr>
        <w:t>.</w:t>
      </w:r>
      <w:r w:rsidRPr="00865895">
        <w:rPr>
          <w:color w:val="000000" w:themeColor="text1"/>
          <w:sz w:val="28"/>
          <w:szCs w:val="28"/>
        </w:rPr>
        <w:t>Расписание занятий.</w:t>
      </w:r>
    </w:p>
    <w:p w:rsidR="00965412" w:rsidRPr="00A645AB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  <w:lang w:val="en-US"/>
        </w:rPr>
        <w:t>II</w:t>
      </w:r>
      <w:r w:rsidRPr="00A645AB">
        <w:rPr>
          <w:b/>
          <w:color w:val="000000" w:themeColor="text1"/>
          <w:sz w:val="28"/>
          <w:szCs w:val="28"/>
        </w:rPr>
        <w:t>. Основы изобразительной грамоты.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 xml:space="preserve">Что такое искусство. Виды  искусства: архитектура, ДПИ, живопись, графика, скульптура. </w:t>
      </w:r>
      <w:proofErr w:type="gramStart"/>
      <w:r w:rsidRPr="00A645AB">
        <w:rPr>
          <w:color w:val="000000" w:themeColor="text1"/>
          <w:sz w:val="28"/>
          <w:szCs w:val="28"/>
        </w:rPr>
        <w:t>Основные жанры изобразительных искусств: исторический, бытовой, батальный,  городской, анималистический, пейзаж, портрет, натюрморт.</w:t>
      </w:r>
      <w:proofErr w:type="gramEnd"/>
    </w:p>
    <w:p w:rsidR="00965412" w:rsidRPr="00A645AB" w:rsidRDefault="00965412" w:rsidP="00965412">
      <w:pPr>
        <w:spacing w:after="120"/>
        <w:contextualSpacing/>
        <w:rPr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 xml:space="preserve">Тема №2  </w:t>
      </w:r>
      <w:proofErr w:type="spellStart"/>
      <w:r w:rsidRPr="00A645AB">
        <w:rPr>
          <w:b/>
          <w:color w:val="000000" w:themeColor="text1"/>
          <w:sz w:val="28"/>
          <w:szCs w:val="28"/>
        </w:rPr>
        <w:t>Цветоведение</w:t>
      </w:r>
      <w:proofErr w:type="spellEnd"/>
      <w:r w:rsidRPr="00A645AB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A645AB">
        <w:rPr>
          <w:b/>
          <w:color w:val="000000" w:themeColor="text1"/>
          <w:sz w:val="28"/>
          <w:szCs w:val="28"/>
        </w:rPr>
        <w:t>колористика</w:t>
      </w:r>
      <w:proofErr w:type="spellEnd"/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lastRenderedPageBreak/>
        <w:t xml:space="preserve">Цвета: ахроматические и хроматические, дополнительные и родственные, тёплые и холодные; механическое, оптическое, пространственное смешение красок, правила смешения красок. Локальный цвет. </w:t>
      </w:r>
      <w:proofErr w:type="spellStart"/>
      <w:r w:rsidRPr="00A645AB">
        <w:rPr>
          <w:color w:val="000000" w:themeColor="text1"/>
          <w:sz w:val="28"/>
          <w:szCs w:val="28"/>
        </w:rPr>
        <w:t>Цвето-тоновая</w:t>
      </w:r>
      <w:proofErr w:type="spellEnd"/>
      <w:r w:rsidRPr="00A645AB">
        <w:rPr>
          <w:color w:val="000000" w:themeColor="text1"/>
          <w:sz w:val="28"/>
          <w:szCs w:val="28"/>
        </w:rPr>
        <w:t xml:space="preserve"> растяжка.</w:t>
      </w:r>
    </w:p>
    <w:p w:rsidR="00965412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>:  выполнение волчка из картона 2-х цветов (</w:t>
      </w:r>
      <w:proofErr w:type="spellStart"/>
      <w:r w:rsidRPr="00A645AB">
        <w:rPr>
          <w:color w:val="000000" w:themeColor="text1"/>
          <w:sz w:val="28"/>
          <w:szCs w:val="28"/>
        </w:rPr>
        <w:t>к+с</w:t>
      </w:r>
      <w:proofErr w:type="spellEnd"/>
      <w:r w:rsidRPr="00A645AB">
        <w:rPr>
          <w:color w:val="000000" w:themeColor="text1"/>
          <w:sz w:val="28"/>
          <w:szCs w:val="28"/>
        </w:rPr>
        <w:t xml:space="preserve">, </w:t>
      </w:r>
      <w:proofErr w:type="spellStart"/>
      <w:r w:rsidRPr="00A645AB">
        <w:rPr>
          <w:color w:val="000000" w:themeColor="text1"/>
          <w:sz w:val="28"/>
          <w:szCs w:val="28"/>
        </w:rPr>
        <w:t>к+ж</w:t>
      </w:r>
      <w:proofErr w:type="spellEnd"/>
      <w:r w:rsidRPr="00A645AB">
        <w:rPr>
          <w:color w:val="000000" w:themeColor="text1"/>
          <w:sz w:val="28"/>
          <w:szCs w:val="28"/>
        </w:rPr>
        <w:t xml:space="preserve">, </w:t>
      </w:r>
      <w:proofErr w:type="spellStart"/>
      <w:r w:rsidRPr="00A645AB">
        <w:rPr>
          <w:color w:val="000000" w:themeColor="text1"/>
          <w:sz w:val="28"/>
          <w:szCs w:val="28"/>
        </w:rPr>
        <w:t>с+</w:t>
      </w:r>
      <w:proofErr w:type="spellEnd"/>
      <w:r w:rsidRPr="00A645AB">
        <w:rPr>
          <w:color w:val="000000" w:themeColor="text1"/>
          <w:sz w:val="28"/>
          <w:szCs w:val="28"/>
        </w:rPr>
        <w:t>;) для проведения опыта по опти</w:t>
      </w:r>
      <w:r>
        <w:rPr>
          <w:color w:val="000000" w:themeColor="text1"/>
          <w:sz w:val="28"/>
          <w:szCs w:val="28"/>
        </w:rPr>
        <w:t>ческому смешению красок</w:t>
      </w:r>
      <w:proofErr w:type="gramStart"/>
      <w:r w:rsidRPr="00A645AB">
        <w:rPr>
          <w:color w:val="000000" w:themeColor="text1"/>
          <w:sz w:val="28"/>
          <w:szCs w:val="28"/>
        </w:rPr>
        <w:t>;з</w:t>
      </w:r>
      <w:proofErr w:type="gramEnd"/>
      <w:r w:rsidRPr="00A645AB">
        <w:rPr>
          <w:color w:val="000000" w:themeColor="text1"/>
          <w:sz w:val="28"/>
          <w:szCs w:val="28"/>
        </w:rPr>
        <w:t>акрашивание листа, например, кленового, в точечной технике  для проведения опыта по пространственному смешению красок; выполнение задания на смешение красок (закрашивание листьев основными и полученными механическим смешением красками); выполнение задания «Домики для тёплых и холодных красок»; выполнение задания «</w:t>
      </w:r>
      <w:proofErr w:type="spellStart"/>
      <w:r w:rsidRPr="00A645AB">
        <w:rPr>
          <w:color w:val="000000" w:themeColor="text1"/>
          <w:sz w:val="28"/>
          <w:szCs w:val="28"/>
        </w:rPr>
        <w:t>Цвето-тоновая</w:t>
      </w:r>
      <w:proofErr w:type="spellEnd"/>
      <w:r w:rsidRPr="00A645AB">
        <w:rPr>
          <w:color w:val="000000" w:themeColor="text1"/>
          <w:sz w:val="28"/>
          <w:szCs w:val="28"/>
        </w:rPr>
        <w:t xml:space="preserve"> растяжка»; выполнение</w:t>
      </w:r>
      <w:r>
        <w:rPr>
          <w:color w:val="000000" w:themeColor="text1"/>
          <w:sz w:val="28"/>
          <w:szCs w:val="28"/>
        </w:rPr>
        <w:t xml:space="preserve"> натюрморта локальными цветами.                 </w:t>
      </w:r>
    </w:p>
    <w:p w:rsidR="00965412" w:rsidRPr="00C96416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Тема №3 Рисунок, графика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 xml:space="preserve">Основные понятия. Основные графические материалы их применение и особенности </w:t>
      </w:r>
      <w:r>
        <w:rPr>
          <w:color w:val="000000" w:themeColor="text1"/>
          <w:sz w:val="28"/>
          <w:szCs w:val="28"/>
        </w:rPr>
        <w:t>(карандаш, уголь, сангина,</w:t>
      </w:r>
      <w:r w:rsidRPr="00A645AB">
        <w:rPr>
          <w:color w:val="000000" w:themeColor="text1"/>
          <w:sz w:val="28"/>
          <w:szCs w:val="28"/>
        </w:rPr>
        <w:t xml:space="preserve"> тушь). Основны</w:t>
      </w:r>
      <w:r>
        <w:rPr>
          <w:color w:val="000000" w:themeColor="text1"/>
          <w:sz w:val="28"/>
          <w:szCs w:val="28"/>
        </w:rPr>
        <w:t>е графические средства рисунка: точка, линия</w:t>
      </w:r>
      <w:r w:rsidRPr="00A645AB">
        <w:rPr>
          <w:color w:val="000000" w:themeColor="text1"/>
          <w:sz w:val="28"/>
          <w:szCs w:val="28"/>
        </w:rPr>
        <w:t>, штрих, свет, тональное пятно. Непростой «простой» карандаш (графический), что он может. Линия бывает разной (пряма</w:t>
      </w:r>
      <w:r>
        <w:rPr>
          <w:color w:val="000000" w:themeColor="text1"/>
          <w:sz w:val="28"/>
          <w:szCs w:val="28"/>
        </w:rPr>
        <w:t>я</w:t>
      </w:r>
      <w:r w:rsidRPr="00A645AB">
        <w:rPr>
          <w:color w:val="000000" w:themeColor="text1"/>
          <w:sz w:val="28"/>
          <w:szCs w:val="28"/>
        </w:rPr>
        <w:t>, ломанная, мягкая…). Форм</w:t>
      </w:r>
      <w:r>
        <w:rPr>
          <w:color w:val="000000" w:themeColor="text1"/>
          <w:sz w:val="28"/>
          <w:szCs w:val="28"/>
        </w:rPr>
        <w:t>а,пропорции, линии построения, симметрия, о</w:t>
      </w:r>
      <w:r w:rsidRPr="00A645AB">
        <w:rPr>
          <w:color w:val="000000" w:themeColor="text1"/>
          <w:sz w:val="28"/>
          <w:szCs w:val="28"/>
        </w:rPr>
        <w:t>бъём.  Передача объёма в рисунке с помощью света, тени, полутени, падающей тени, блика, рефлекса.</w:t>
      </w:r>
    </w:p>
    <w:p w:rsidR="00965412" w:rsidRPr="00A645AB" w:rsidRDefault="00965412" w:rsidP="00965412">
      <w:pPr>
        <w:spacing w:after="120"/>
        <w:ind w:firstLine="851"/>
        <w:contextualSpacing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 xml:space="preserve">:  декорирование предметов различными видами линий; изображение предметов, форма которых напоминает круг; рисование геометрических тел; рисование натюрморта. </w:t>
      </w:r>
    </w:p>
    <w:p w:rsidR="00965412" w:rsidRPr="00A645AB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Тема №4 Живопись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>Особенности   работы акварелью, гуашью, красками, масляными мелками и цв</w:t>
      </w:r>
      <w:r>
        <w:rPr>
          <w:color w:val="000000" w:themeColor="text1"/>
          <w:sz w:val="28"/>
          <w:szCs w:val="28"/>
        </w:rPr>
        <w:t>етными карандашами</w:t>
      </w:r>
      <w:r w:rsidRPr="00A645AB">
        <w:rPr>
          <w:color w:val="000000" w:themeColor="text1"/>
          <w:sz w:val="28"/>
          <w:szCs w:val="28"/>
        </w:rPr>
        <w:t>, изучение техник</w:t>
      </w:r>
      <w:proofErr w:type="gramStart"/>
      <w:r w:rsidRPr="00A645AB">
        <w:rPr>
          <w:color w:val="000000" w:themeColor="text1"/>
          <w:sz w:val="28"/>
          <w:szCs w:val="28"/>
        </w:rPr>
        <w:t>и«</w:t>
      </w:r>
      <w:proofErr w:type="spellStart"/>
      <w:proofErr w:type="gramEnd"/>
      <w:r>
        <w:rPr>
          <w:color w:val="000000" w:themeColor="text1"/>
          <w:sz w:val="28"/>
          <w:szCs w:val="28"/>
        </w:rPr>
        <w:t>аля</w:t>
      </w:r>
      <w:r w:rsidRPr="00A645AB">
        <w:rPr>
          <w:color w:val="000000" w:themeColor="text1"/>
          <w:sz w:val="28"/>
          <w:szCs w:val="28"/>
        </w:rPr>
        <w:t>прима</w:t>
      </w:r>
      <w:proofErr w:type="spellEnd"/>
      <w:r w:rsidRPr="00A645AB">
        <w:rPr>
          <w:color w:val="000000" w:themeColor="text1"/>
          <w:sz w:val="28"/>
          <w:szCs w:val="28"/>
        </w:rPr>
        <w:t>», «лессировки»</w:t>
      </w:r>
      <w:r>
        <w:rPr>
          <w:color w:val="000000" w:themeColor="text1"/>
          <w:sz w:val="28"/>
          <w:szCs w:val="28"/>
        </w:rPr>
        <w:t xml:space="preserve">, </w:t>
      </w:r>
      <w:r w:rsidRPr="00A645AB">
        <w:rPr>
          <w:color w:val="000000" w:themeColor="text1"/>
          <w:sz w:val="28"/>
          <w:szCs w:val="28"/>
        </w:rPr>
        <w:t>«по- сырому».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 xml:space="preserve"> Практические занятия</w:t>
      </w:r>
      <w:r w:rsidRPr="00A645AB">
        <w:rPr>
          <w:color w:val="000000" w:themeColor="text1"/>
          <w:sz w:val="28"/>
          <w:szCs w:val="28"/>
        </w:rPr>
        <w:t>:  выполнение акварельными красками в технике «</w:t>
      </w:r>
      <w:proofErr w:type="spellStart"/>
      <w:r w:rsidRPr="00A645AB">
        <w:rPr>
          <w:color w:val="000000" w:themeColor="text1"/>
          <w:sz w:val="28"/>
          <w:szCs w:val="28"/>
        </w:rPr>
        <w:t>по-сырому</w:t>
      </w:r>
      <w:proofErr w:type="spellEnd"/>
      <w:r w:rsidRPr="00A645AB">
        <w:rPr>
          <w:color w:val="000000" w:themeColor="text1"/>
          <w:sz w:val="28"/>
          <w:szCs w:val="28"/>
        </w:rPr>
        <w:t>» различных состояний природы; выполнение акварельными красками в технике лессировки букета из осенних листьев.</w:t>
      </w:r>
    </w:p>
    <w:p w:rsidR="00965412" w:rsidRPr="00A645AB" w:rsidRDefault="00965412" w:rsidP="00965412">
      <w:pPr>
        <w:spacing w:after="120"/>
        <w:contextualSpacing/>
        <w:rPr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Тема №5 Композиция. Тематическое рисование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A645AB">
        <w:rPr>
          <w:color w:val="000000" w:themeColor="text1"/>
          <w:sz w:val="28"/>
          <w:szCs w:val="28"/>
        </w:rPr>
        <w:t xml:space="preserve">Что такое композиция, композиционный центр? </w:t>
      </w:r>
      <w:proofErr w:type="gramStart"/>
      <w:r w:rsidRPr="00A645AB">
        <w:rPr>
          <w:color w:val="000000" w:themeColor="text1"/>
          <w:sz w:val="28"/>
          <w:szCs w:val="28"/>
        </w:rPr>
        <w:t>Виды и средства композиции (пропорции, ма</w:t>
      </w:r>
      <w:r>
        <w:rPr>
          <w:color w:val="000000" w:themeColor="text1"/>
          <w:sz w:val="28"/>
          <w:szCs w:val="28"/>
        </w:rPr>
        <w:t>сштаб</w:t>
      </w:r>
      <w:r w:rsidRPr="00A645AB">
        <w:rPr>
          <w:color w:val="000000" w:themeColor="text1"/>
          <w:sz w:val="28"/>
          <w:szCs w:val="28"/>
        </w:rPr>
        <w:t>, ритм, симметрия,  асимметрия, нюанс,</w:t>
      </w:r>
      <w:r>
        <w:rPr>
          <w:color w:val="000000" w:themeColor="text1"/>
          <w:sz w:val="28"/>
          <w:szCs w:val="28"/>
        </w:rPr>
        <w:t xml:space="preserve">  контраст, ритм, </w:t>
      </w:r>
      <w:r w:rsidRPr="00A645AB">
        <w:rPr>
          <w:color w:val="000000" w:themeColor="text1"/>
          <w:sz w:val="28"/>
          <w:szCs w:val="28"/>
        </w:rPr>
        <w:t xml:space="preserve"> центр).</w:t>
      </w:r>
      <w:proofErr w:type="gramEnd"/>
      <w:r w:rsidRPr="00A645AB">
        <w:rPr>
          <w:color w:val="000000" w:themeColor="text1"/>
          <w:sz w:val="28"/>
          <w:szCs w:val="28"/>
        </w:rPr>
        <w:t xml:space="preserve"> Основные схемы композиционного построения и правила их выбора. Этапы работы над темой: выбор темы, выполнение поисковых эскизов и набросков, выбор формы и размера картины (формы мотивов, видоискатель), выбор линии положения горизонта, определение композиционного центра картины, размещение мотивов. Беседа о творчестве художников.</w:t>
      </w:r>
    </w:p>
    <w:p w:rsidR="00965412" w:rsidRDefault="00965412" w:rsidP="00965412">
      <w:pPr>
        <w:spacing w:after="120"/>
        <w:ind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>:  составление композиций из геометрических фигур по заданным схемам; составление композиции из предметов быта (натюрморта) и его зарисовка; рисование по темам: «Дары осени», «Моя бабушка»,</w:t>
      </w:r>
      <w:r w:rsidRPr="00A645AB">
        <w:rPr>
          <w:sz w:val="28"/>
          <w:szCs w:val="28"/>
        </w:rPr>
        <w:t xml:space="preserve"> «Золотая осень»,</w:t>
      </w:r>
      <w:r w:rsidRPr="00A645AB">
        <w:rPr>
          <w:color w:val="000000" w:themeColor="text1"/>
          <w:sz w:val="28"/>
          <w:szCs w:val="28"/>
        </w:rPr>
        <w:t xml:space="preserve"> «Зимние картинки», «Моя мама лучшая на свете»,</w:t>
      </w:r>
      <w:r>
        <w:rPr>
          <w:color w:val="000000" w:themeColor="text1"/>
          <w:sz w:val="28"/>
          <w:szCs w:val="28"/>
        </w:rPr>
        <w:t xml:space="preserve"> «Весна красна», «Мои друзья</w:t>
      </w:r>
      <w:r w:rsidRPr="00A645AB">
        <w:rPr>
          <w:color w:val="000000" w:themeColor="text1"/>
          <w:sz w:val="28"/>
          <w:szCs w:val="28"/>
        </w:rPr>
        <w:t>». Темы могут быть изменены в соответствии темам конк</w:t>
      </w:r>
      <w:r>
        <w:rPr>
          <w:color w:val="000000" w:themeColor="text1"/>
          <w:sz w:val="28"/>
          <w:szCs w:val="28"/>
        </w:rPr>
        <w:t>урсов, проводимых ЦДТ..</w:t>
      </w:r>
      <w:r w:rsidRPr="00A645AB">
        <w:rPr>
          <w:color w:val="000000" w:themeColor="text1"/>
          <w:sz w:val="28"/>
          <w:szCs w:val="28"/>
        </w:rPr>
        <w:t>.</w:t>
      </w:r>
    </w:p>
    <w:p w:rsidR="00965412" w:rsidRPr="0037100A" w:rsidRDefault="00965412" w:rsidP="00965412">
      <w:pPr>
        <w:spacing w:after="120"/>
        <w:ind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Те</w:t>
      </w:r>
      <w:r>
        <w:rPr>
          <w:b/>
          <w:color w:val="000000" w:themeColor="text1"/>
          <w:sz w:val="28"/>
          <w:szCs w:val="28"/>
        </w:rPr>
        <w:t xml:space="preserve">ма №6 </w:t>
      </w:r>
      <w:r w:rsidRPr="003D6C38">
        <w:rPr>
          <w:b/>
          <w:sz w:val="28"/>
          <w:szCs w:val="28"/>
        </w:rPr>
        <w:t>Нетрадиционное рисование</w:t>
      </w:r>
      <w:r>
        <w:rPr>
          <w:b/>
          <w:sz w:val="28"/>
          <w:szCs w:val="28"/>
        </w:rPr>
        <w:t>.</w:t>
      </w:r>
    </w:p>
    <w:p w:rsidR="00965412" w:rsidRPr="00122803" w:rsidRDefault="00965412" w:rsidP="00965412">
      <w:pPr>
        <w:spacing w:after="120"/>
        <w:contextualSpacing/>
        <w:jc w:val="both"/>
        <w:rPr>
          <w:sz w:val="28"/>
          <w:szCs w:val="28"/>
        </w:rPr>
      </w:pPr>
      <w:r w:rsidRPr="00122803">
        <w:rPr>
          <w:sz w:val="28"/>
          <w:szCs w:val="28"/>
        </w:rPr>
        <w:t xml:space="preserve">Средства выразительности – линия, пятно, штрих, точка. Демонстрация образцов, иллюстраций. Знакомство с неожиданными материалами. </w:t>
      </w:r>
    </w:p>
    <w:p w:rsidR="00965412" w:rsidRPr="00122803" w:rsidRDefault="00965412" w:rsidP="00965412">
      <w:pPr>
        <w:spacing w:after="12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122803">
        <w:rPr>
          <w:sz w:val="28"/>
          <w:szCs w:val="28"/>
          <w:u w:val="single"/>
        </w:rPr>
        <w:t>Практическая</w:t>
      </w:r>
      <w:proofErr w:type="gramEnd"/>
      <w:r w:rsidRPr="00122803">
        <w:rPr>
          <w:sz w:val="28"/>
          <w:szCs w:val="28"/>
          <w:u w:val="single"/>
        </w:rPr>
        <w:t xml:space="preserve"> занятия:</w:t>
      </w:r>
      <w:r w:rsidRPr="00122803">
        <w:rPr>
          <w:sz w:val="28"/>
          <w:szCs w:val="28"/>
        </w:rPr>
        <w:t xml:space="preserve"> рисование в разных техниках. Поэтапное выполнение рисунков на предложенные темы.</w:t>
      </w:r>
    </w:p>
    <w:p w:rsidR="00965412" w:rsidRPr="00A645AB" w:rsidRDefault="00965412" w:rsidP="00965412">
      <w:pPr>
        <w:spacing w:after="120"/>
        <w:contextualSpacing/>
        <w:jc w:val="both"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  <w:lang w:val="en-US"/>
        </w:rPr>
        <w:t>II</w:t>
      </w:r>
      <w:r w:rsidRPr="00A645AB">
        <w:rPr>
          <w:b/>
          <w:color w:val="000000" w:themeColor="text1"/>
          <w:sz w:val="28"/>
          <w:szCs w:val="28"/>
        </w:rPr>
        <w:t>.Конструирование и моделирование из бумаги</w:t>
      </w:r>
      <w:r w:rsidRPr="00A645AB">
        <w:rPr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Тема №7 </w:t>
      </w:r>
      <w:r w:rsidRPr="00A645AB">
        <w:rPr>
          <w:b/>
          <w:color w:val="000000" w:themeColor="text1"/>
          <w:sz w:val="28"/>
          <w:szCs w:val="28"/>
        </w:rPr>
        <w:t>Объемное моделирование и конструирование из бумаги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lastRenderedPageBreak/>
        <w:t>Основы конструирования и моделирования из бумаги.</w:t>
      </w:r>
      <w:r w:rsidRPr="00A645AB">
        <w:rPr>
          <w:rStyle w:val="FontStyle11"/>
          <w:color w:val="000000" w:themeColor="text1"/>
          <w:sz w:val="28"/>
          <w:szCs w:val="28"/>
        </w:rPr>
        <w:t xml:space="preserve"> Материалы и инструменты. Оригами.</w:t>
      </w:r>
      <w:r w:rsidRPr="00A645AB">
        <w:rPr>
          <w:color w:val="000000" w:themeColor="text1"/>
          <w:sz w:val="28"/>
          <w:szCs w:val="28"/>
        </w:rPr>
        <w:t xml:space="preserve"> Понятие базовая форма. Схемы и условные обозначения. </w:t>
      </w:r>
      <w:r w:rsidRPr="00A645AB">
        <w:rPr>
          <w:rStyle w:val="FontStyle11"/>
          <w:color w:val="000000" w:themeColor="text1"/>
          <w:sz w:val="28"/>
          <w:szCs w:val="28"/>
        </w:rPr>
        <w:t xml:space="preserve"> Технология изготовл</w:t>
      </w:r>
      <w:r>
        <w:rPr>
          <w:rStyle w:val="FontStyle11"/>
          <w:color w:val="000000" w:themeColor="text1"/>
          <w:sz w:val="28"/>
          <w:szCs w:val="28"/>
        </w:rPr>
        <w:t>ения подвесных объёмных игрушек</w:t>
      </w:r>
      <w:r w:rsidRPr="00A645AB">
        <w:rPr>
          <w:rStyle w:val="FontStyle11"/>
          <w:color w:val="000000" w:themeColor="text1"/>
          <w:sz w:val="28"/>
          <w:szCs w:val="28"/>
        </w:rPr>
        <w:t>, технология изготовления игрушек на конусе, приёмы плетения в бумаге,пластике.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>: выполнение в технике оригами поделок «заяц», «лиса», «бабочка», «ляг</w:t>
      </w:r>
      <w:r>
        <w:rPr>
          <w:color w:val="000000" w:themeColor="text1"/>
          <w:sz w:val="28"/>
          <w:szCs w:val="28"/>
        </w:rPr>
        <w:t>ушка», «рыбка»</w:t>
      </w:r>
      <w:r w:rsidRPr="00A645AB">
        <w:rPr>
          <w:color w:val="000000" w:themeColor="text1"/>
          <w:sz w:val="28"/>
          <w:szCs w:val="28"/>
        </w:rPr>
        <w:t xml:space="preserve">, подарочной коробочки  и маски </w:t>
      </w:r>
      <w:r>
        <w:rPr>
          <w:color w:val="000000" w:themeColor="text1"/>
          <w:sz w:val="28"/>
          <w:szCs w:val="28"/>
        </w:rPr>
        <w:t xml:space="preserve"> к Новому году. В</w:t>
      </w:r>
      <w:r w:rsidRPr="00A645AB">
        <w:rPr>
          <w:color w:val="000000" w:themeColor="text1"/>
          <w:sz w:val="28"/>
          <w:szCs w:val="28"/>
        </w:rPr>
        <w:t>ыполнение плетёных картинок из цветной бумаги.</w:t>
      </w:r>
    </w:p>
    <w:p w:rsidR="00965412" w:rsidRPr="00A645AB" w:rsidRDefault="00965412" w:rsidP="00965412">
      <w:p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Тема №</w:t>
      </w:r>
      <w:r>
        <w:rPr>
          <w:b/>
          <w:color w:val="000000" w:themeColor="text1"/>
          <w:sz w:val="28"/>
          <w:szCs w:val="28"/>
        </w:rPr>
        <w:t>8</w:t>
      </w:r>
      <w:r w:rsidRPr="00A645AB">
        <w:rPr>
          <w:b/>
          <w:color w:val="000000" w:themeColor="text1"/>
          <w:sz w:val="28"/>
          <w:szCs w:val="28"/>
        </w:rPr>
        <w:t xml:space="preserve"> Аппликация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rStyle w:val="FontStyle11"/>
          <w:color w:val="000000" w:themeColor="text1"/>
          <w:sz w:val="28"/>
          <w:szCs w:val="28"/>
        </w:rPr>
        <w:t>История возникновения и развития, технология, инструменты и материалы.</w:t>
      </w:r>
      <w:r w:rsidRPr="00A645AB">
        <w:rPr>
          <w:color w:val="000000" w:themeColor="text1"/>
          <w:sz w:val="28"/>
          <w:szCs w:val="28"/>
        </w:rPr>
        <w:t xml:space="preserve"> Виды аппликации.  Способы выполнения аппликаций из бумаги. Виды бумаги для аппликации. </w:t>
      </w:r>
      <w:r w:rsidRPr="00A645AB">
        <w:rPr>
          <w:rStyle w:val="FontStyle11"/>
          <w:color w:val="000000" w:themeColor="text1"/>
          <w:sz w:val="28"/>
          <w:szCs w:val="28"/>
        </w:rPr>
        <w:t xml:space="preserve"> Плоскостная, рельефная, полу объёмная</w:t>
      </w:r>
      <w:r>
        <w:rPr>
          <w:rStyle w:val="FontStyle11"/>
          <w:color w:val="000000" w:themeColor="text1"/>
          <w:sz w:val="28"/>
          <w:szCs w:val="28"/>
        </w:rPr>
        <w:t>, объёмная аппликация</w:t>
      </w:r>
      <w:r w:rsidRPr="00A645AB">
        <w:rPr>
          <w:rStyle w:val="FontStyle11"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 xml:space="preserve">: Выполнение предметной и сюжетной плоскостной аппликации, выполнение открыток ко дню учителя, к праздникам «Новый год», «23-ье февраля», </w:t>
      </w:r>
      <w:r>
        <w:rPr>
          <w:color w:val="000000" w:themeColor="text1"/>
          <w:sz w:val="28"/>
          <w:szCs w:val="28"/>
        </w:rPr>
        <w:t>«8-ое марта», выполнение</w:t>
      </w:r>
      <w:r w:rsidRPr="00A645AB">
        <w:rPr>
          <w:color w:val="000000" w:themeColor="text1"/>
          <w:sz w:val="28"/>
          <w:szCs w:val="28"/>
        </w:rPr>
        <w:t xml:space="preserve"> на свободную тему.</w:t>
      </w:r>
    </w:p>
    <w:p w:rsidR="00965412" w:rsidRPr="00A645AB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  <w:lang w:val="en-US"/>
        </w:rPr>
        <w:t>III</w:t>
      </w:r>
      <w:r w:rsidRPr="00A645AB">
        <w:rPr>
          <w:b/>
          <w:color w:val="000000" w:themeColor="text1"/>
          <w:sz w:val="28"/>
          <w:szCs w:val="28"/>
        </w:rPr>
        <w:t>.Декоративно-прикладное творчество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Тема №9 </w:t>
      </w:r>
      <w:r w:rsidRPr="00A645AB">
        <w:rPr>
          <w:b/>
          <w:color w:val="000000" w:themeColor="text1"/>
          <w:sz w:val="28"/>
          <w:szCs w:val="28"/>
        </w:rPr>
        <w:t>Орнамент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 xml:space="preserve">Основные понятия; виды орнамента (геометрический, растительный); основные орнаментальные элементы (точка, линия, </w:t>
      </w:r>
      <w:r>
        <w:rPr>
          <w:color w:val="000000" w:themeColor="text1"/>
          <w:sz w:val="28"/>
          <w:szCs w:val="28"/>
        </w:rPr>
        <w:t>лента, зигзаг</w:t>
      </w:r>
      <w:r w:rsidRPr="00A645AB">
        <w:rPr>
          <w:color w:val="000000" w:themeColor="text1"/>
          <w:sz w:val="28"/>
          <w:szCs w:val="28"/>
        </w:rPr>
        <w:t>, квадрат, прям</w:t>
      </w:r>
      <w:r>
        <w:rPr>
          <w:color w:val="000000" w:themeColor="text1"/>
          <w:sz w:val="28"/>
          <w:szCs w:val="28"/>
        </w:rPr>
        <w:t>оугольник, ромб, круг, спирали</w:t>
      </w:r>
      <w:proofErr w:type="gramStart"/>
      <w:r>
        <w:rPr>
          <w:color w:val="000000" w:themeColor="text1"/>
          <w:sz w:val="28"/>
          <w:szCs w:val="28"/>
        </w:rPr>
        <w:t>.С</w:t>
      </w:r>
      <w:proofErr w:type="gramEnd"/>
      <w:r w:rsidRPr="00A645AB">
        <w:rPr>
          <w:color w:val="000000" w:themeColor="text1"/>
          <w:sz w:val="28"/>
          <w:szCs w:val="28"/>
        </w:rPr>
        <w:t>имволы</w:t>
      </w:r>
      <w:r>
        <w:rPr>
          <w:color w:val="000000" w:themeColor="text1"/>
          <w:sz w:val="28"/>
          <w:szCs w:val="28"/>
        </w:rPr>
        <w:t xml:space="preserve"> (крест</w:t>
      </w:r>
      <w:r w:rsidRPr="00A645AB">
        <w:rPr>
          <w:color w:val="000000" w:themeColor="text1"/>
          <w:sz w:val="28"/>
          <w:szCs w:val="28"/>
        </w:rPr>
        <w:t>, лавр, хмель, лотос, слон, орёл);основные композиционные схемы построения геометрического и растительного орнамента в полосе, квадрате, круге, овале.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 xml:space="preserve"> Практические занятия</w:t>
      </w:r>
      <w:r w:rsidRPr="00A645AB">
        <w:rPr>
          <w:color w:val="000000" w:themeColor="text1"/>
          <w:sz w:val="28"/>
          <w:szCs w:val="28"/>
        </w:rPr>
        <w:t>:  зарисовка с таблиц основных орнаментальных элементов;основных композиционных схем построения геометрического и растительного орнамента; выполнение геометрического и растительного орнамента в полосе (закладка), квадрате, круге, овале.</w:t>
      </w:r>
    </w:p>
    <w:p w:rsidR="00965412" w:rsidRPr="00A645AB" w:rsidRDefault="00965412" w:rsidP="00965412">
      <w:pPr>
        <w:spacing w:after="12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 №10 Коллаж. 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b/>
          <w:color w:val="000000" w:themeColor="text1"/>
          <w:sz w:val="28"/>
          <w:szCs w:val="28"/>
        </w:rPr>
      </w:pPr>
      <w:proofErr w:type="gramStart"/>
      <w:r w:rsidRPr="00A645AB">
        <w:rPr>
          <w:color w:val="000000" w:themeColor="text1"/>
          <w:sz w:val="28"/>
          <w:szCs w:val="28"/>
          <w:shd w:val="clear" w:color="auto" w:fill="FFFFFF"/>
        </w:rPr>
        <w:t xml:space="preserve">Коллаж (от французского слова - приклеивание, наклейка)- техника создания картины способом наклеивания плоских или объемных материалов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(</w:t>
      </w:r>
      <w:r w:rsidRPr="00A645AB">
        <w:rPr>
          <w:color w:val="000000" w:themeColor="text1"/>
          <w:sz w:val="28"/>
          <w:szCs w:val="28"/>
          <w:shd w:val="clear" w:color="auto" w:fill="FFFFFF"/>
        </w:rPr>
        <w:t>цветной бумаги, газет, обоев, тканей, отделочных материалов, пр</w:t>
      </w:r>
      <w:r>
        <w:rPr>
          <w:color w:val="000000" w:themeColor="text1"/>
          <w:sz w:val="28"/>
          <w:szCs w:val="28"/>
          <w:shd w:val="clear" w:color="auto" w:fill="FFFFFF"/>
        </w:rPr>
        <w:t>оволоки, дерева, веревки и др.</w:t>
      </w:r>
      <w:r w:rsidRPr="00A645AB">
        <w:rPr>
          <w:color w:val="000000" w:themeColor="text1"/>
          <w:sz w:val="28"/>
          <w:szCs w:val="28"/>
          <w:shd w:val="clear" w:color="auto" w:fill="FFFFFF"/>
        </w:rPr>
        <w:t>)</w:t>
      </w:r>
      <w:proofErr w:type="gramEnd"/>
    </w:p>
    <w:p w:rsidR="00965412" w:rsidRDefault="00965412" w:rsidP="00965412">
      <w:pPr>
        <w:spacing w:after="120"/>
        <w:ind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 xml:space="preserve">: </w:t>
      </w:r>
      <w:r w:rsidRPr="00A645AB">
        <w:rPr>
          <w:color w:val="000000" w:themeColor="text1"/>
          <w:sz w:val="28"/>
          <w:szCs w:val="28"/>
          <w:shd w:val="clear" w:color="auto" w:fill="FFFFFF"/>
        </w:rPr>
        <w:t>технологическая карта по изготовлению изделия: </w:t>
      </w:r>
      <w:r w:rsidRPr="00A645AB">
        <w:rPr>
          <w:color w:val="000000" w:themeColor="text1"/>
          <w:sz w:val="28"/>
          <w:szCs w:val="28"/>
        </w:rPr>
        <w:br/>
      </w:r>
      <w:r w:rsidRPr="00A645AB">
        <w:rPr>
          <w:color w:val="000000" w:themeColor="text1"/>
          <w:sz w:val="28"/>
          <w:szCs w:val="28"/>
          <w:shd w:val="clear" w:color="auto" w:fill="FFFFFF"/>
        </w:rPr>
        <w:t>П</w:t>
      </w:r>
      <w:r>
        <w:rPr>
          <w:color w:val="000000" w:themeColor="text1"/>
          <w:sz w:val="28"/>
          <w:szCs w:val="28"/>
          <w:shd w:val="clear" w:color="auto" w:fill="FFFFFF"/>
        </w:rPr>
        <w:t>еревести выкройку изделия</w:t>
      </w:r>
      <w:r w:rsidRPr="00A645AB">
        <w:rPr>
          <w:color w:val="000000" w:themeColor="text1"/>
          <w:sz w:val="28"/>
          <w:szCs w:val="28"/>
          <w:shd w:val="clear" w:color="auto" w:fill="FFFFFF"/>
        </w:rPr>
        <w:t xml:space="preserve"> на картон для основы.  Разметить по шаблонам все детали.  Аккуратно вырезать размеченные детали. Приложить все детали на основу, не приклеивая. Все детали аккуратно промазать клеем и придавить поверхность наклеенного предмета к картону. Дл</w:t>
      </w:r>
      <w:r>
        <w:rPr>
          <w:color w:val="000000" w:themeColor="text1"/>
          <w:sz w:val="28"/>
          <w:szCs w:val="28"/>
          <w:shd w:val="clear" w:color="auto" w:fill="FFFFFF"/>
        </w:rPr>
        <w:t>я украшения используйте тесьму, блестки..</w:t>
      </w:r>
      <w:r w:rsidRPr="00A645AB">
        <w:rPr>
          <w:color w:val="000000" w:themeColor="text1"/>
          <w:sz w:val="28"/>
          <w:szCs w:val="28"/>
          <w:shd w:val="clear" w:color="auto" w:fill="FFFFFF"/>
        </w:rPr>
        <w:t>. 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Тема №11</w:t>
      </w:r>
      <w:r w:rsidRPr="00A645AB">
        <w:rPr>
          <w:b/>
          <w:color w:val="000000" w:themeColor="text1"/>
          <w:sz w:val="28"/>
          <w:szCs w:val="28"/>
        </w:rPr>
        <w:t xml:space="preserve"> Роспись матрёшек Загорска и Семенова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>История возникновения и развития народных промыслов росписи матрёшек. Знакомство с творчеством извес</w:t>
      </w:r>
      <w:r>
        <w:rPr>
          <w:color w:val="000000" w:themeColor="text1"/>
          <w:sz w:val="28"/>
          <w:szCs w:val="28"/>
        </w:rPr>
        <w:t xml:space="preserve">тных мастеров </w:t>
      </w:r>
      <w:r w:rsidRPr="00A645AB">
        <w:rPr>
          <w:color w:val="000000" w:themeColor="text1"/>
          <w:sz w:val="28"/>
          <w:szCs w:val="28"/>
        </w:rPr>
        <w:t xml:space="preserve"> росписи матрёшек. Сюжеты, орнаментальные мотивы, цветовые решения  росписи</w:t>
      </w:r>
      <w:r>
        <w:rPr>
          <w:color w:val="000000" w:themeColor="text1"/>
          <w:sz w:val="28"/>
          <w:szCs w:val="28"/>
        </w:rPr>
        <w:t xml:space="preserve"> матрёшек. </w:t>
      </w:r>
      <w:r w:rsidRPr="00A645AB">
        <w:rPr>
          <w:color w:val="000000" w:themeColor="text1"/>
          <w:sz w:val="28"/>
          <w:szCs w:val="28"/>
        </w:rPr>
        <w:t>Технология росписи матрёшек, инструменты и материалы. Орнаментальные мотивы матрёшек Загорска и Семенова. Выполнение эскиза росписи матрёшки. Роспись матрёшки, выявление неточностей при выполнении росписи и их исправление. Виды лаков. Повторение технологии и правил техники безопасности при покрытии лаком изделий.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 xml:space="preserve"> Практические занятия</w:t>
      </w:r>
      <w:r w:rsidRPr="00A645AB">
        <w:rPr>
          <w:color w:val="000000" w:themeColor="text1"/>
          <w:sz w:val="28"/>
          <w:szCs w:val="28"/>
        </w:rPr>
        <w:t>: зарисовка с таблиц и образцов орнаментальных мотивов матрёшек Загорска и Семенова; зарисовка с таблиц и образцов матрёшек Загорска и Семенова; выполнение эскиза росписи матрёшки; шлифовка и грунтовка    белья; роспись матрёшки и покрытие лаком. Анализ выполненной работы.</w:t>
      </w:r>
    </w:p>
    <w:p w:rsidR="00965412" w:rsidRPr="001A616E" w:rsidRDefault="00965412" w:rsidP="00965412">
      <w:pPr>
        <w:tabs>
          <w:tab w:val="right" w:pos="10063"/>
        </w:tabs>
        <w:spacing w:after="1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Тема №12</w:t>
      </w:r>
      <w:r w:rsidRPr="00A645AB">
        <w:rPr>
          <w:b/>
          <w:color w:val="000000" w:themeColor="text1"/>
          <w:sz w:val="28"/>
          <w:szCs w:val="28"/>
        </w:rPr>
        <w:t xml:space="preserve"> Хохломская роспись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>Хохломская  роспись. Знакомство с творчеством извес</w:t>
      </w:r>
      <w:r>
        <w:rPr>
          <w:color w:val="000000" w:themeColor="text1"/>
          <w:sz w:val="28"/>
          <w:szCs w:val="28"/>
        </w:rPr>
        <w:t xml:space="preserve">тных мастеров Хохломы. </w:t>
      </w:r>
      <w:r w:rsidRPr="00A645AB">
        <w:rPr>
          <w:color w:val="000000" w:themeColor="text1"/>
          <w:sz w:val="28"/>
          <w:szCs w:val="28"/>
        </w:rPr>
        <w:t xml:space="preserve"> Изучение технологии, этапов, приёмов, элементов и цветового решения   хохломской росписи. Виды росписи: «верховая», «под фон». Разновидность письма под фон  «Кудрина». Композиция в хохломской росп</w:t>
      </w:r>
      <w:r>
        <w:rPr>
          <w:color w:val="000000" w:themeColor="text1"/>
          <w:sz w:val="28"/>
          <w:szCs w:val="28"/>
        </w:rPr>
        <w:t>иси.</w:t>
      </w:r>
      <w:r w:rsidRPr="00A645AB">
        <w:rPr>
          <w:color w:val="000000" w:themeColor="text1"/>
          <w:sz w:val="28"/>
          <w:szCs w:val="28"/>
        </w:rPr>
        <w:t xml:space="preserve"> Изображение цветов, листьев, ягод,  птиц, рыб, хохломской росписи. Цветы в фоновом письме. Простые цве</w:t>
      </w:r>
      <w:r>
        <w:rPr>
          <w:color w:val="000000" w:themeColor="text1"/>
          <w:sz w:val="28"/>
          <w:szCs w:val="28"/>
        </w:rPr>
        <w:t>ты и сложные цветы</w:t>
      </w:r>
      <w:r w:rsidRPr="00A645AB">
        <w:rPr>
          <w:color w:val="000000" w:themeColor="text1"/>
          <w:sz w:val="28"/>
          <w:szCs w:val="28"/>
        </w:rPr>
        <w:t>. Выполнение эскизов композиции  для росписи разделочной доски. Изготовление графического рисунка на кальке. Подготовка доски к росписи: шлифовка, грунтовка, покрытие фона акриловой золотистой краской.  Перевод эскиза на изделие. Роспись. Выяв</w:t>
      </w:r>
      <w:r>
        <w:rPr>
          <w:color w:val="000000" w:themeColor="text1"/>
          <w:sz w:val="28"/>
          <w:szCs w:val="28"/>
        </w:rPr>
        <w:t xml:space="preserve">ление неточностей при </w:t>
      </w:r>
      <w:r w:rsidRPr="00A645AB">
        <w:rPr>
          <w:color w:val="000000" w:themeColor="text1"/>
          <w:sz w:val="28"/>
          <w:szCs w:val="28"/>
        </w:rPr>
        <w:t xml:space="preserve"> росписи и их исправление.</w:t>
      </w:r>
    </w:p>
    <w:p w:rsidR="00965412" w:rsidRDefault="00965412" w:rsidP="00965412">
      <w:pPr>
        <w:tabs>
          <w:tab w:val="right" w:pos="10063"/>
        </w:tabs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>: выполнение элементов (капе</w:t>
      </w:r>
      <w:r>
        <w:rPr>
          <w:color w:val="000000" w:themeColor="text1"/>
          <w:sz w:val="28"/>
          <w:szCs w:val="28"/>
        </w:rPr>
        <w:t>лек, ресничек, усиков, пёрышек). В</w:t>
      </w:r>
      <w:r w:rsidRPr="00A645AB">
        <w:rPr>
          <w:color w:val="000000" w:themeColor="text1"/>
          <w:sz w:val="28"/>
          <w:szCs w:val="28"/>
        </w:rPr>
        <w:t xml:space="preserve">ыполнение травки; выполнение хохломских цветов, ягод, </w:t>
      </w:r>
      <w:r>
        <w:rPr>
          <w:color w:val="000000" w:themeColor="text1"/>
          <w:sz w:val="28"/>
          <w:szCs w:val="28"/>
        </w:rPr>
        <w:t xml:space="preserve"> листьев, птиц, рыб  с образцов.  С</w:t>
      </w:r>
      <w:r w:rsidRPr="00A645AB">
        <w:rPr>
          <w:color w:val="000000" w:themeColor="text1"/>
          <w:sz w:val="28"/>
          <w:szCs w:val="28"/>
        </w:rPr>
        <w:t>амостоятельная работа по выполнению эскиза росписи разделочной доски хохломской росписью под фон; обработка изделия наждачной бумагой, покрытие рабочей поверхности раствором крахмала, закрашивание фона изделия широкой кистью или ватным тампоном; перевод рисунка на заготовку через копировальную бу</w:t>
      </w:r>
      <w:r>
        <w:rPr>
          <w:color w:val="000000" w:themeColor="text1"/>
          <w:sz w:val="28"/>
          <w:szCs w:val="28"/>
        </w:rPr>
        <w:t>магу; роспись изделия и лакировка</w:t>
      </w:r>
      <w:r w:rsidRPr="00A645AB">
        <w:rPr>
          <w:color w:val="000000" w:themeColor="text1"/>
          <w:sz w:val="28"/>
          <w:szCs w:val="28"/>
        </w:rPr>
        <w:t>. Анализ выполненной работы.</w:t>
      </w:r>
    </w:p>
    <w:p w:rsidR="00965412" w:rsidRPr="001A616E" w:rsidRDefault="00965412" w:rsidP="00965412">
      <w:pPr>
        <w:tabs>
          <w:tab w:val="right" w:pos="10063"/>
        </w:tabs>
        <w:spacing w:after="1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 №13 Роспись свободном </w:t>
      </w:r>
      <w:proofErr w:type="gramStart"/>
      <w:r>
        <w:rPr>
          <w:b/>
          <w:color w:val="000000" w:themeColor="text1"/>
          <w:sz w:val="28"/>
          <w:szCs w:val="28"/>
        </w:rPr>
        <w:t>стиле</w:t>
      </w:r>
      <w:proofErr w:type="gramEnd"/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 xml:space="preserve"> Выполнение эскизов композиции  для росписи разделочной доски. Изготовление графического рисунка на кальке. Подготовка доски к росписи: шлифовка, г</w:t>
      </w:r>
      <w:r>
        <w:rPr>
          <w:color w:val="000000" w:themeColor="text1"/>
          <w:sz w:val="28"/>
          <w:szCs w:val="28"/>
        </w:rPr>
        <w:t>рунтовка, покрытие фона</w:t>
      </w:r>
      <w:r w:rsidRPr="00A645AB">
        <w:rPr>
          <w:color w:val="000000" w:themeColor="text1"/>
          <w:sz w:val="28"/>
          <w:szCs w:val="28"/>
        </w:rPr>
        <w:t>.  Перевод эскиза на изделие. Роспись. Выявление неточностей при выполнении росписи и их исправление.</w:t>
      </w:r>
    </w:p>
    <w:p w:rsidR="00965412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>
        <w:rPr>
          <w:color w:val="000000" w:themeColor="text1"/>
          <w:sz w:val="28"/>
          <w:szCs w:val="28"/>
        </w:rPr>
        <w:t>: с</w:t>
      </w:r>
      <w:r w:rsidRPr="00A645AB">
        <w:rPr>
          <w:color w:val="000000" w:themeColor="text1"/>
          <w:sz w:val="28"/>
          <w:szCs w:val="28"/>
        </w:rPr>
        <w:t>амостоятельная работа по выполнению эскиза ро</w:t>
      </w:r>
      <w:r>
        <w:rPr>
          <w:color w:val="000000" w:themeColor="text1"/>
          <w:sz w:val="28"/>
          <w:szCs w:val="28"/>
        </w:rPr>
        <w:t>списи разделочной доски свободном стиле. О</w:t>
      </w:r>
      <w:r w:rsidRPr="00A645AB">
        <w:rPr>
          <w:color w:val="000000" w:themeColor="text1"/>
          <w:sz w:val="28"/>
          <w:szCs w:val="28"/>
        </w:rPr>
        <w:t>бработка изделия наждачной бумагой, покрытие рабочей поверхности раствором крахмала, закрашивание фона изделия широкой к</w:t>
      </w:r>
      <w:r>
        <w:rPr>
          <w:color w:val="000000" w:themeColor="text1"/>
          <w:sz w:val="28"/>
          <w:szCs w:val="28"/>
        </w:rPr>
        <w:t xml:space="preserve">истью или ватным тампоном. Перевод рисунка </w:t>
      </w:r>
      <w:r w:rsidRPr="00A645AB">
        <w:rPr>
          <w:color w:val="000000" w:themeColor="text1"/>
          <w:sz w:val="28"/>
          <w:szCs w:val="28"/>
        </w:rPr>
        <w:t xml:space="preserve">через копировальную бумагу; </w:t>
      </w:r>
      <w:r>
        <w:rPr>
          <w:color w:val="000000" w:themeColor="text1"/>
          <w:sz w:val="28"/>
          <w:szCs w:val="28"/>
        </w:rPr>
        <w:t>роспись изделия и  лакировка</w:t>
      </w:r>
      <w:r w:rsidRPr="00A645AB">
        <w:rPr>
          <w:color w:val="000000" w:themeColor="text1"/>
          <w:sz w:val="28"/>
          <w:szCs w:val="28"/>
        </w:rPr>
        <w:t>. Анализ выполненной работы.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rStyle w:val="FontStyle11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№14</w:t>
      </w:r>
      <w:r w:rsidRPr="00A645AB">
        <w:rPr>
          <w:b/>
          <w:color w:val="000000" w:themeColor="text1"/>
          <w:sz w:val="28"/>
          <w:szCs w:val="28"/>
        </w:rPr>
        <w:t>Декупаж</w:t>
      </w:r>
      <w:r>
        <w:rPr>
          <w:b/>
          <w:color w:val="000000" w:themeColor="text1"/>
          <w:sz w:val="28"/>
          <w:szCs w:val="28"/>
        </w:rPr>
        <w:t>.</w:t>
      </w:r>
    </w:p>
    <w:p w:rsidR="00965412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rStyle w:val="FontStyle11"/>
          <w:color w:val="000000" w:themeColor="text1"/>
          <w:sz w:val="28"/>
          <w:szCs w:val="28"/>
        </w:rPr>
        <w:t xml:space="preserve">Что такое </w:t>
      </w:r>
      <w:proofErr w:type="spellStart"/>
      <w:r w:rsidRPr="00A645AB">
        <w:rPr>
          <w:rStyle w:val="FontStyle11"/>
          <w:color w:val="000000" w:themeColor="text1"/>
          <w:sz w:val="28"/>
          <w:szCs w:val="28"/>
        </w:rPr>
        <w:t>декупаж</w:t>
      </w:r>
      <w:proofErr w:type="spellEnd"/>
      <w:r w:rsidRPr="00A645AB">
        <w:rPr>
          <w:rStyle w:val="FontStyle11"/>
          <w:color w:val="000000" w:themeColor="text1"/>
          <w:sz w:val="28"/>
          <w:szCs w:val="28"/>
        </w:rPr>
        <w:t xml:space="preserve">? История возникновения и развития. Материалы и инструменты, применяемые при </w:t>
      </w:r>
      <w:proofErr w:type="spellStart"/>
      <w:r w:rsidRPr="00A645AB">
        <w:rPr>
          <w:rStyle w:val="FontStyle11"/>
          <w:color w:val="000000" w:themeColor="text1"/>
          <w:sz w:val="28"/>
          <w:szCs w:val="28"/>
        </w:rPr>
        <w:t>декупаже</w:t>
      </w:r>
      <w:proofErr w:type="spellEnd"/>
      <w:r w:rsidRPr="00A645AB">
        <w:rPr>
          <w:rStyle w:val="FontStyle11"/>
          <w:color w:val="000000" w:themeColor="text1"/>
          <w:sz w:val="28"/>
          <w:szCs w:val="28"/>
        </w:rPr>
        <w:t>. Основы и технология  декорирования изделий в технике «</w:t>
      </w:r>
      <w:proofErr w:type="spellStart"/>
      <w:r w:rsidRPr="00A645AB">
        <w:rPr>
          <w:rStyle w:val="FontStyle11"/>
          <w:color w:val="000000" w:themeColor="text1"/>
          <w:sz w:val="28"/>
          <w:szCs w:val="28"/>
        </w:rPr>
        <w:t>Декупаж</w:t>
      </w:r>
      <w:proofErr w:type="spellEnd"/>
      <w:r w:rsidRPr="00A645AB">
        <w:rPr>
          <w:rStyle w:val="FontStyle11"/>
          <w:color w:val="000000" w:themeColor="text1"/>
          <w:sz w:val="28"/>
          <w:szCs w:val="28"/>
        </w:rPr>
        <w:t>». Различные способы и техники ук</w:t>
      </w:r>
      <w:r>
        <w:rPr>
          <w:rStyle w:val="FontStyle11"/>
          <w:color w:val="000000" w:themeColor="text1"/>
          <w:sz w:val="28"/>
          <w:szCs w:val="28"/>
        </w:rPr>
        <w:t xml:space="preserve">рашения и декорирования. </w:t>
      </w:r>
      <w:r w:rsidRPr="00A645AB">
        <w:rPr>
          <w:rStyle w:val="FontStyle11"/>
          <w:color w:val="000000" w:themeColor="text1"/>
          <w:sz w:val="28"/>
          <w:szCs w:val="28"/>
        </w:rPr>
        <w:t xml:space="preserve">Особенности декорирования  плоских и объемных изделий. Подготовка поверхности изделия: </w:t>
      </w:r>
      <w:r>
        <w:rPr>
          <w:rStyle w:val="FontStyle11"/>
          <w:color w:val="000000" w:themeColor="text1"/>
          <w:sz w:val="28"/>
          <w:szCs w:val="28"/>
        </w:rPr>
        <w:t>шлифовка</w:t>
      </w:r>
      <w:r w:rsidRPr="00A645AB">
        <w:rPr>
          <w:rStyle w:val="FontStyle11"/>
          <w:color w:val="000000" w:themeColor="text1"/>
          <w:sz w:val="28"/>
          <w:szCs w:val="28"/>
        </w:rPr>
        <w:t>, грунтовк</w:t>
      </w:r>
      <w:r>
        <w:rPr>
          <w:rStyle w:val="FontStyle11"/>
          <w:color w:val="000000" w:themeColor="text1"/>
          <w:sz w:val="28"/>
          <w:szCs w:val="28"/>
        </w:rPr>
        <w:t>а</w:t>
      </w:r>
      <w:r w:rsidRPr="00A645AB">
        <w:rPr>
          <w:rStyle w:val="FontStyle11"/>
          <w:color w:val="000000" w:themeColor="text1"/>
          <w:sz w:val="28"/>
          <w:szCs w:val="28"/>
        </w:rPr>
        <w:t xml:space="preserve">.  </w:t>
      </w:r>
      <w:r w:rsidRPr="00A645AB">
        <w:rPr>
          <w:color w:val="000000" w:themeColor="text1"/>
          <w:sz w:val="28"/>
          <w:szCs w:val="28"/>
        </w:rPr>
        <w:t>Виды лаков. Повторение технологии и правил техники безопасности при покрытии лаком изделий</w:t>
      </w:r>
      <w:r>
        <w:rPr>
          <w:color w:val="000000" w:themeColor="text1"/>
          <w:sz w:val="28"/>
          <w:szCs w:val="28"/>
        </w:rPr>
        <w:t xml:space="preserve">.                       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 xml:space="preserve">. Выбор и подготовка объекта к </w:t>
      </w:r>
      <w:proofErr w:type="spellStart"/>
      <w:r w:rsidRPr="00A645AB">
        <w:rPr>
          <w:color w:val="000000" w:themeColor="text1"/>
          <w:sz w:val="28"/>
          <w:szCs w:val="28"/>
        </w:rPr>
        <w:t>декупажу</w:t>
      </w:r>
      <w:proofErr w:type="spellEnd"/>
      <w:r w:rsidRPr="00A645AB">
        <w:rPr>
          <w:color w:val="000000" w:themeColor="text1"/>
          <w:sz w:val="28"/>
          <w:szCs w:val="28"/>
        </w:rPr>
        <w:t xml:space="preserve"> (доска, шкатулка, цветочный горшок, стеклянная банка).  Подбор необходимых картинок  для составления  композиции на основе имеющихся образцов, салфеток (трёхслойных). Подготовка картинок к работе. Декорирование изде</w:t>
      </w:r>
      <w:r>
        <w:rPr>
          <w:color w:val="000000" w:themeColor="text1"/>
          <w:sz w:val="28"/>
          <w:szCs w:val="28"/>
        </w:rPr>
        <w:t>лия, лакировка</w:t>
      </w:r>
      <w:r w:rsidRPr="00A645AB">
        <w:rPr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Тема №</w:t>
      </w:r>
      <w:r>
        <w:rPr>
          <w:b/>
          <w:color w:val="000000" w:themeColor="text1"/>
          <w:sz w:val="28"/>
          <w:szCs w:val="28"/>
        </w:rPr>
        <w:t>15</w:t>
      </w:r>
      <w:r w:rsidRPr="00A645AB">
        <w:rPr>
          <w:b/>
          <w:color w:val="000000" w:themeColor="text1"/>
          <w:sz w:val="28"/>
          <w:szCs w:val="28"/>
        </w:rPr>
        <w:t xml:space="preserve"> Мозаика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708"/>
        <w:contextualSpacing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shd w:val="clear" w:color="auto" w:fill="FFFFFF"/>
        </w:rPr>
        <w:t>Мозаика - это изображение или узор, выполненные из цветных камней, смальты, керамических плиток и т. д. Разновидность живописи, используемая преимущественно для украшения зданий, подземных галерей в метро и др. Возникла в античную эпоху.</w:t>
      </w:r>
    </w:p>
    <w:p w:rsidR="00965412" w:rsidRPr="00A645AB" w:rsidRDefault="00965412" w:rsidP="00965412">
      <w:pPr>
        <w:spacing w:after="120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>: выполнение предметной и сюжетной плоскостной аппликации, выполнение открыток к праздникам</w:t>
      </w:r>
      <w:r w:rsidRPr="00A645AB"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Тема №</w:t>
      </w:r>
      <w:r>
        <w:rPr>
          <w:b/>
          <w:color w:val="000000" w:themeColor="text1"/>
          <w:sz w:val="28"/>
          <w:szCs w:val="28"/>
        </w:rPr>
        <w:t>16</w:t>
      </w:r>
      <w:r w:rsidRPr="00A645AB">
        <w:rPr>
          <w:b/>
          <w:color w:val="000000" w:themeColor="text1"/>
          <w:sz w:val="28"/>
          <w:szCs w:val="28"/>
        </w:rPr>
        <w:t xml:space="preserve"> Папье-маше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 xml:space="preserve">Технология  изготовления и хранения  массы папье-маше. Технология лепки, </w:t>
      </w:r>
      <w:r w:rsidRPr="00A645AB">
        <w:rPr>
          <w:color w:val="000000" w:themeColor="text1"/>
          <w:sz w:val="28"/>
          <w:szCs w:val="28"/>
        </w:rPr>
        <w:lastRenderedPageBreak/>
        <w:t xml:space="preserve">инструменты и материалы.  Особенности работы с массой. Изучение лепки базовых форм, модулей. Лепка рельефных композиций и объёмных поделок. 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b/>
          <w:color w:val="000000" w:themeColor="text1"/>
          <w:sz w:val="28"/>
          <w:szCs w:val="28"/>
        </w:rPr>
      </w:pPr>
      <w:proofErr w:type="gramStart"/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>
        <w:rPr>
          <w:color w:val="000000" w:themeColor="text1"/>
          <w:sz w:val="28"/>
          <w:szCs w:val="28"/>
        </w:rPr>
        <w:t>: лепка фруктов и овощей</w:t>
      </w:r>
      <w:r w:rsidRPr="00A645A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зайчика, кошки, черепахи, птичек, лисички, ёлочные игрушки, вазу.</w:t>
      </w:r>
      <w:proofErr w:type="gramEnd"/>
      <w:r>
        <w:rPr>
          <w:color w:val="000000" w:themeColor="text1"/>
          <w:sz w:val="28"/>
          <w:szCs w:val="28"/>
        </w:rPr>
        <w:t xml:space="preserve">  Коллективная</w:t>
      </w:r>
      <w:r w:rsidRPr="00A645AB">
        <w:rPr>
          <w:color w:val="000000" w:themeColor="text1"/>
          <w:sz w:val="28"/>
          <w:szCs w:val="28"/>
        </w:rPr>
        <w:t xml:space="preserve"> работ</w:t>
      </w:r>
      <w:r>
        <w:rPr>
          <w:color w:val="000000" w:themeColor="text1"/>
          <w:sz w:val="28"/>
          <w:szCs w:val="28"/>
        </w:rPr>
        <w:t>а</w:t>
      </w:r>
      <w:r w:rsidRPr="00A645AB">
        <w:rPr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proofErr w:type="gramStart"/>
      <w:r w:rsidRPr="00A645AB">
        <w:rPr>
          <w:b/>
          <w:color w:val="000000" w:themeColor="text1"/>
          <w:sz w:val="28"/>
          <w:szCs w:val="28"/>
          <w:lang w:val="en-US"/>
        </w:rPr>
        <w:t>IV</w:t>
      </w:r>
      <w:r w:rsidRPr="00A645AB">
        <w:rPr>
          <w:b/>
          <w:color w:val="000000" w:themeColor="text1"/>
          <w:sz w:val="28"/>
          <w:szCs w:val="28"/>
        </w:rPr>
        <w:t xml:space="preserve">.Культура родного </w:t>
      </w:r>
      <w:r>
        <w:rPr>
          <w:b/>
          <w:color w:val="000000" w:themeColor="text1"/>
          <w:sz w:val="28"/>
          <w:szCs w:val="28"/>
        </w:rPr>
        <w:t>края</w:t>
      </w:r>
      <w:r w:rsidRPr="00A645AB">
        <w:rPr>
          <w:b/>
          <w:color w:val="000000" w:themeColor="text1"/>
          <w:sz w:val="28"/>
          <w:szCs w:val="28"/>
        </w:rPr>
        <w:t>.</w:t>
      </w:r>
      <w:proofErr w:type="gramEnd"/>
    </w:p>
    <w:p w:rsidR="00965412" w:rsidRPr="00A645AB" w:rsidRDefault="00965412" w:rsidP="00965412">
      <w:pPr>
        <w:spacing w:after="120"/>
        <w:contextualSpacing/>
        <w:rPr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 xml:space="preserve">Тема </w:t>
      </w:r>
      <w:r>
        <w:rPr>
          <w:b/>
          <w:color w:val="000000" w:themeColor="text1"/>
          <w:sz w:val="28"/>
          <w:szCs w:val="28"/>
        </w:rPr>
        <w:t>№17</w:t>
      </w:r>
      <w:r w:rsidRPr="00A645AB">
        <w:rPr>
          <w:b/>
          <w:color w:val="000000" w:themeColor="text1"/>
          <w:sz w:val="28"/>
          <w:szCs w:val="28"/>
        </w:rPr>
        <w:t xml:space="preserve"> Культура родного края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>Культура родного края. Демонстрация иллюстраций, мультимедийных презентаций, слайдов.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>:  Посещение выставочного зала. Игра  «Экскурсовод» - повторение и закрепление материала по теме «Культура родного края». Подготовка учащимися кроссвордов по пройденным темам (Работа по группам).</w:t>
      </w:r>
    </w:p>
    <w:p w:rsidR="00965412" w:rsidRPr="00A645AB" w:rsidRDefault="00965412" w:rsidP="00965412">
      <w:pPr>
        <w:spacing w:after="120"/>
        <w:contextualSpacing/>
        <w:rPr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Тема №</w:t>
      </w:r>
      <w:r>
        <w:rPr>
          <w:b/>
          <w:color w:val="000000" w:themeColor="text1"/>
          <w:sz w:val="28"/>
          <w:szCs w:val="28"/>
        </w:rPr>
        <w:t xml:space="preserve">18 </w:t>
      </w:r>
      <w:r w:rsidRPr="00A645AB">
        <w:rPr>
          <w:b/>
          <w:color w:val="000000" w:themeColor="text1"/>
          <w:sz w:val="28"/>
          <w:szCs w:val="28"/>
        </w:rPr>
        <w:t>Культурно- досуговая деятельность</w:t>
      </w:r>
      <w:r>
        <w:rPr>
          <w:b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spacing w:after="120"/>
        <w:ind w:firstLine="851"/>
        <w:contextualSpacing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>Экскурсии, вечера, встречи, мероприятия по воспитательному плану творческого объединения и ЦДТ.</w:t>
      </w:r>
    </w:p>
    <w:p w:rsidR="00965412" w:rsidRPr="00A645AB" w:rsidRDefault="00965412" w:rsidP="00965412">
      <w:pPr>
        <w:spacing w:after="120"/>
        <w:ind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>: Подготовка учащимися мероприятиям…</w:t>
      </w:r>
    </w:p>
    <w:p w:rsidR="00965412" w:rsidRPr="00A645AB" w:rsidRDefault="00965412" w:rsidP="00965412">
      <w:pPr>
        <w:spacing w:after="120"/>
        <w:contextualSpacing/>
        <w:rPr>
          <w:b/>
          <w:color w:val="000000" w:themeColor="text1"/>
          <w:sz w:val="28"/>
          <w:szCs w:val="28"/>
        </w:rPr>
      </w:pPr>
      <w:r w:rsidRPr="00A645AB">
        <w:rPr>
          <w:b/>
          <w:color w:val="000000" w:themeColor="text1"/>
          <w:sz w:val="28"/>
          <w:szCs w:val="28"/>
        </w:rPr>
        <w:t>Тема №</w:t>
      </w:r>
      <w:r>
        <w:rPr>
          <w:b/>
          <w:color w:val="000000" w:themeColor="text1"/>
          <w:sz w:val="28"/>
          <w:szCs w:val="28"/>
        </w:rPr>
        <w:t>19</w:t>
      </w:r>
      <w:r w:rsidRPr="00A645AB">
        <w:rPr>
          <w:b/>
          <w:color w:val="000000" w:themeColor="text1"/>
          <w:sz w:val="28"/>
          <w:szCs w:val="28"/>
        </w:rPr>
        <w:t xml:space="preserve"> Контрольные итоговые занятия</w:t>
      </w:r>
      <w:r>
        <w:rPr>
          <w:b/>
          <w:color w:val="000000" w:themeColor="text1"/>
          <w:sz w:val="28"/>
          <w:szCs w:val="28"/>
        </w:rPr>
        <w:t>.</w:t>
      </w:r>
    </w:p>
    <w:p w:rsidR="00965412" w:rsidRDefault="00965412" w:rsidP="00965412">
      <w:pPr>
        <w:spacing w:after="120"/>
        <w:ind w:firstLine="851"/>
        <w:contextualSpacing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  <w:u w:val="single"/>
        </w:rPr>
        <w:t>Практические занятия</w:t>
      </w:r>
      <w:r w:rsidRPr="00A645AB">
        <w:rPr>
          <w:color w:val="000000" w:themeColor="text1"/>
          <w:sz w:val="28"/>
          <w:szCs w:val="28"/>
        </w:rPr>
        <w:t>: Анкетирование и тестирование по основам  изобразительной грамоты, ДПИ. Защита творческих проектов. Выполнение самостоятельных работ по лепке, ДПИ, конструированию и моделированию из бумаги.</w:t>
      </w:r>
    </w:p>
    <w:p w:rsidR="00965412" w:rsidRDefault="00965412" w:rsidP="00965412">
      <w:pPr>
        <w:spacing w:after="120"/>
        <w:ind w:firstLine="851"/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spacing w:after="120"/>
        <w:ind w:firstLine="851"/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spacing w:after="120"/>
        <w:ind w:firstLine="851"/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widowControl/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965412" w:rsidRPr="00DD63F9" w:rsidRDefault="00965412" w:rsidP="00965412">
      <w:pPr>
        <w:spacing w:after="120"/>
        <w:ind w:firstLine="709"/>
        <w:contextualSpacing/>
        <w:jc w:val="center"/>
        <w:rPr>
          <w:rStyle w:val="FontStyle13"/>
          <w:color w:val="000000" w:themeColor="text1"/>
          <w:sz w:val="28"/>
          <w:szCs w:val="28"/>
        </w:rPr>
      </w:pPr>
      <w:r w:rsidRPr="00A645AB">
        <w:rPr>
          <w:rStyle w:val="FontStyle13"/>
          <w:b/>
          <w:color w:val="000000" w:themeColor="text1"/>
          <w:sz w:val="28"/>
          <w:szCs w:val="28"/>
        </w:rPr>
        <w:lastRenderedPageBreak/>
        <w:t>Список литературы для педагога</w:t>
      </w:r>
    </w:p>
    <w:p w:rsidR="00965412" w:rsidRPr="00A645AB" w:rsidRDefault="00965412" w:rsidP="00965412">
      <w:pPr>
        <w:shd w:val="clear" w:color="auto" w:fill="FFFFFF"/>
        <w:spacing w:after="120"/>
        <w:ind w:right="5"/>
        <w:contextualSpacing/>
        <w:jc w:val="both"/>
        <w:rPr>
          <w:color w:val="000000" w:themeColor="text1"/>
          <w:sz w:val="28"/>
          <w:szCs w:val="28"/>
        </w:rPr>
      </w:pP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5945">
        <w:rPr>
          <w:rFonts w:ascii="Times New Roman" w:hAnsi="Times New Roman"/>
          <w:color w:val="000000" w:themeColor="text1"/>
          <w:sz w:val="28"/>
          <w:szCs w:val="28"/>
        </w:rPr>
        <w:t>Приказ Министерства образования и нау</w:t>
      </w:r>
      <w:r>
        <w:rPr>
          <w:rFonts w:ascii="Times New Roman" w:hAnsi="Times New Roman"/>
          <w:color w:val="000000" w:themeColor="text1"/>
          <w:sz w:val="28"/>
          <w:szCs w:val="28"/>
        </w:rPr>
        <w:t>ки РФ от 26 июня 2012 г. № 504 «</w:t>
      </w:r>
      <w:r w:rsidRPr="006D5945">
        <w:rPr>
          <w:rFonts w:ascii="Times New Roman" w:hAnsi="Times New Roman"/>
          <w:color w:val="000000" w:themeColor="text1"/>
          <w:sz w:val="28"/>
          <w:szCs w:val="28"/>
        </w:rPr>
        <w:t>Об утверждении Типового положения об образовательном учреждении до</w:t>
      </w:r>
      <w:r>
        <w:rPr>
          <w:rFonts w:ascii="Times New Roman" w:hAnsi="Times New Roman"/>
          <w:color w:val="000000" w:themeColor="text1"/>
          <w:sz w:val="28"/>
          <w:szCs w:val="28"/>
        </w:rPr>
        <w:t>полнительного образования детей»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к письму Департамента молодежной </w:t>
      </w:r>
      <w:r w:rsidRPr="00A645AB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политики, воспитания </w:t>
      </w:r>
      <w:r w:rsidRPr="00A645A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 социальной поддержки детей </w:t>
      </w:r>
      <w:proofErr w:type="spellStart"/>
      <w:r w:rsidRPr="00A645AB">
        <w:rPr>
          <w:rFonts w:ascii="Times New Roman" w:hAnsi="Times New Roman"/>
          <w:color w:val="000000" w:themeColor="text1"/>
          <w:spacing w:val="1"/>
          <w:sz w:val="28"/>
          <w:szCs w:val="28"/>
        </w:rPr>
        <w:t>Минобрнауки</w:t>
      </w:r>
      <w:proofErr w:type="spellEnd"/>
      <w:r w:rsidRPr="00A645AB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России от 11.12.2006 №06-1844 «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Примерные требования </w:t>
      </w:r>
      <w:r w:rsidRPr="00A645AB">
        <w:rPr>
          <w:rFonts w:ascii="Times New Roman" w:hAnsi="Times New Roman"/>
          <w:color w:val="000000" w:themeColor="text1"/>
          <w:spacing w:val="-1"/>
          <w:sz w:val="28"/>
          <w:szCs w:val="28"/>
        </w:rPr>
        <w:t>к программам дополнительного образования детей»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Примерные программы по обучению учащихся изготовлению изделий народных художественных промыслов. 5-9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>. М.: Просвещение 1992 /</w:t>
      </w:r>
      <w:r w:rsidRPr="00A645AB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Авторы: 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Е.Н.Хохлова, Н.Т.Климова, Н.А.Поскребышева, Л.Н.Гончарова,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Т.Н.Митлянская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, Н.М.Ведерникова, В.А.Барадулин, Ю.В.Максимов,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Б.М.Тынкив</w:t>
      </w:r>
      <w:proofErr w:type="spellEnd"/>
    </w:p>
    <w:p w:rsidR="00965412" w:rsidRPr="00A645AB" w:rsidRDefault="00965412" w:rsidP="00965412">
      <w:pPr>
        <w:numPr>
          <w:ilvl w:val="0"/>
          <w:numId w:val="14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rStyle w:val="FontStyle12"/>
          <w:color w:val="000000" w:themeColor="text1"/>
          <w:sz w:val="28"/>
          <w:szCs w:val="28"/>
        </w:rPr>
        <w:t>.«Программы для внешкольных учреждений и</w:t>
      </w:r>
      <w:r w:rsidRPr="00A645AB">
        <w:rPr>
          <w:rStyle w:val="FontStyle12"/>
          <w:color w:val="000000" w:themeColor="text1"/>
          <w:sz w:val="28"/>
          <w:szCs w:val="28"/>
        </w:rPr>
        <w:br/>
        <w:t>общеобразовательных школ», Москва. Просвещение1986 год.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Алан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Гир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Барри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Фристоун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Роспись по стеклу. 20 чудесных проектов в стиле модерн. М.: Арт-Родник, 2006</w:t>
      </w:r>
    </w:p>
    <w:p w:rsidR="00965412" w:rsidRPr="00A645AB" w:rsidRDefault="00965412" w:rsidP="00965412">
      <w:pPr>
        <w:numPr>
          <w:ilvl w:val="0"/>
          <w:numId w:val="14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 xml:space="preserve">Алексеева И.Ф. Ваш дом. Планировка и оформление. Стили интерьера: от классики до авангарда. М.: </w:t>
      </w:r>
      <w:proofErr w:type="spellStart"/>
      <w:r w:rsidRPr="00A645AB">
        <w:rPr>
          <w:color w:val="000000" w:themeColor="text1"/>
          <w:sz w:val="28"/>
          <w:szCs w:val="28"/>
        </w:rPr>
        <w:t>Ниола</w:t>
      </w:r>
      <w:proofErr w:type="spellEnd"/>
      <w:r w:rsidRPr="00A645AB">
        <w:rPr>
          <w:color w:val="000000" w:themeColor="text1"/>
          <w:sz w:val="28"/>
          <w:szCs w:val="28"/>
        </w:rPr>
        <w:t xml:space="preserve"> 21-й век, 2000</w:t>
      </w:r>
    </w:p>
    <w:p w:rsidR="00965412" w:rsidRPr="00A645AB" w:rsidRDefault="00965412" w:rsidP="00965412">
      <w:pPr>
        <w:numPr>
          <w:ilvl w:val="0"/>
          <w:numId w:val="14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rStyle w:val="FontStyle12"/>
          <w:color w:val="000000" w:themeColor="text1"/>
          <w:sz w:val="28"/>
          <w:szCs w:val="28"/>
        </w:rPr>
        <w:t xml:space="preserve">Алферов </w:t>
      </w:r>
      <w:r w:rsidRPr="00A645AB">
        <w:rPr>
          <w:rStyle w:val="FontStyle13"/>
          <w:color w:val="000000" w:themeColor="text1"/>
          <w:sz w:val="28"/>
          <w:szCs w:val="28"/>
        </w:rPr>
        <w:t>Л.</w:t>
      </w:r>
      <w:r w:rsidRPr="00A645AB">
        <w:rPr>
          <w:rStyle w:val="FontStyle12"/>
          <w:color w:val="000000" w:themeColor="text1"/>
          <w:sz w:val="28"/>
          <w:szCs w:val="28"/>
        </w:rPr>
        <w:t>А., «Технология росписи» Росто</w:t>
      </w:r>
      <w:proofErr w:type="gramStart"/>
      <w:r w:rsidRPr="00A645AB">
        <w:rPr>
          <w:rStyle w:val="FontStyle12"/>
          <w:color w:val="000000" w:themeColor="text1"/>
          <w:sz w:val="28"/>
          <w:szCs w:val="28"/>
        </w:rPr>
        <w:t>в-</w:t>
      </w:r>
      <w:proofErr w:type="gramEnd"/>
      <w:r w:rsidRPr="00A645AB">
        <w:rPr>
          <w:rStyle w:val="FontStyle12"/>
          <w:color w:val="000000" w:themeColor="text1"/>
          <w:sz w:val="28"/>
          <w:szCs w:val="28"/>
        </w:rPr>
        <w:t xml:space="preserve"> на- Дону «Феникс»2000 года.</w:t>
      </w:r>
    </w:p>
    <w:p w:rsidR="00965412" w:rsidRPr="00307FE8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Style w:val="FontStyle13"/>
          <w:color w:val="000000" w:themeColor="text1"/>
          <w:sz w:val="28"/>
          <w:szCs w:val="28"/>
        </w:rPr>
      </w:pPr>
      <w:r w:rsidRPr="00A645AB">
        <w:rPr>
          <w:rStyle w:val="FontStyle13"/>
          <w:color w:val="000000" w:themeColor="text1"/>
          <w:sz w:val="28"/>
          <w:szCs w:val="28"/>
        </w:rPr>
        <w:t xml:space="preserve">Баталова И. Роспись по дереву. М.: </w:t>
      </w:r>
      <w:proofErr w:type="spellStart"/>
      <w:r w:rsidRPr="00A645AB">
        <w:rPr>
          <w:rStyle w:val="FontStyle13"/>
          <w:color w:val="000000" w:themeColor="text1"/>
          <w:sz w:val="28"/>
          <w:szCs w:val="28"/>
        </w:rPr>
        <w:t>Эксмо</w:t>
      </w:r>
      <w:proofErr w:type="spellEnd"/>
      <w:r w:rsidRPr="00A645AB">
        <w:rPr>
          <w:rStyle w:val="FontStyle13"/>
          <w:color w:val="000000" w:themeColor="text1"/>
          <w:sz w:val="28"/>
          <w:szCs w:val="28"/>
        </w:rPr>
        <w:t>, 2007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Style w:val="FontStyle13"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Вешкина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О.Б.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Декупаж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Декорируем гардероб. </w:t>
      </w:r>
      <w:r w:rsidRPr="00A645AB">
        <w:rPr>
          <w:rStyle w:val="FontStyle13"/>
          <w:color w:val="000000" w:themeColor="text1"/>
          <w:sz w:val="28"/>
          <w:szCs w:val="28"/>
        </w:rPr>
        <w:t xml:space="preserve">М.: </w:t>
      </w:r>
      <w:proofErr w:type="spellStart"/>
      <w:r w:rsidRPr="00A645AB">
        <w:rPr>
          <w:rStyle w:val="FontStyle13"/>
          <w:color w:val="000000" w:themeColor="text1"/>
          <w:sz w:val="28"/>
          <w:szCs w:val="28"/>
        </w:rPr>
        <w:t>Эксмо</w:t>
      </w:r>
      <w:proofErr w:type="spellEnd"/>
      <w:r w:rsidRPr="00A645AB">
        <w:rPr>
          <w:rStyle w:val="FontStyle13"/>
          <w:color w:val="000000" w:themeColor="text1"/>
          <w:sz w:val="28"/>
          <w:szCs w:val="28"/>
        </w:rPr>
        <w:t>, 2008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Style w:val="FontStyle13"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Вешкина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О.Б.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Декупаж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Стекло. Фарфор. Керамика. </w:t>
      </w:r>
      <w:r w:rsidRPr="00A645AB">
        <w:rPr>
          <w:rStyle w:val="FontStyle13"/>
          <w:color w:val="000000" w:themeColor="text1"/>
          <w:sz w:val="28"/>
          <w:szCs w:val="28"/>
        </w:rPr>
        <w:t xml:space="preserve">М.: </w:t>
      </w:r>
      <w:proofErr w:type="spellStart"/>
      <w:r w:rsidRPr="00A645AB">
        <w:rPr>
          <w:rStyle w:val="FontStyle13"/>
          <w:color w:val="000000" w:themeColor="text1"/>
          <w:sz w:val="28"/>
          <w:szCs w:val="28"/>
        </w:rPr>
        <w:t>Эксмо</w:t>
      </w:r>
      <w:proofErr w:type="spellEnd"/>
      <w:r w:rsidRPr="00A645AB">
        <w:rPr>
          <w:rStyle w:val="FontStyle13"/>
          <w:color w:val="000000" w:themeColor="text1"/>
          <w:sz w:val="28"/>
          <w:szCs w:val="28"/>
        </w:rPr>
        <w:t>, 2008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Воронова О.В. Лучшая книга для домашнего декоратора. М.: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Эксмо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, 2008</w:t>
      </w:r>
    </w:p>
    <w:p w:rsidR="00965412" w:rsidRPr="00A645AB" w:rsidRDefault="00965412" w:rsidP="00965412">
      <w:pPr>
        <w:numPr>
          <w:ilvl w:val="0"/>
          <w:numId w:val="14"/>
        </w:numPr>
        <w:spacing w:after="120"/>
        <w:contextualSpacing/>
        <w:jc w:val="both"/>
        <w:rPr>
          <w:rStyle w:val="FontStyle12"/>
          <w:color w:val="000000" w:themeColor="text1"/>
          <w:sz w:val="28"/>
          <w:szCs w:val="28"/>
        </w:rPr>
      </w:pPr>
      <w:proofErr w:type="spellStart"/>
      <w:r w:rsidRPr="00A645AB">
        <w:rPr>
          <w:bCs/>
          <w:color w:val="000000" w:themeColor="text1"/>
          <w:sz w:val="28"/>
          <w:szCs w:val="28"/>
        </w:rPr>
        <w:t>ДонателлаДзаккария</w:t>
      </w:r>
      <w:r w:rsidRPr="00A645AB">
        <w:rPr>
          <w:color w:val="000000" w:themeColor="text1"/>
          <w:sz w:val="28"/>
          <w:szCs w:val="28"/>
        </w:rPr>
        <w:t>Декорируем</w:t>
      </w:r>
      <w:proofErr w:type="spellEnd"/>
      <w:r w:rsidRPr="00A645AB">
        <w:rPr>
          <w:color w:val="000000" w:themeColor="text1"/>
          <w:sz w:val="28"/>
          <w:szCs w:val="28"/>
        </w:rPr>
        <w:t xml:space="preserve"> стеклом. Предметы интерьера, витражи. М.: </w:t>
      </w:r>
      <w:proofErr w:type="spellStart"/>
      <w:r w:rsidRPr="00A645AB">
        <w:rPr>
          <w:bCs/>
          <w:color w:val="000000" w:themeColor="text1"/>
          <w:sz w:val="28"/>
          <w:szCs w:val="28"/>
        </w:rPr>
        <w:t>Ниола-Пресс</w:t>
      </w:r>
      <w:proofErr w:type="spellEnd"/>
      <w:r w:rsidRPr="00A645AB">
        <w:rPr>
          <w:color w:val="000000" w:themeColor="text1"/>
          <w:sz w:val="28"/>
          <w:szCs w:val="28"/>
        </w:rPr>
        <w:t xml:space="preserve">, </w:t>
      </w:r>
      <w:r w:rsidRPr="00A645AB">
        <w:rPr>
          <w:bCs/>
          <w:color w:val="000000" w:themeColor="text1"/>
          <w:sz w:val="28"/>
          <w:szCs w:val="28"/>
        </w:rPr>
        <w:t>2006</w:t>
      </w:r>
      <w:r w:rsidRPr="00A645AB">
        <w:rPr>
          <w:rStyle w:val="FontStyle12"/>
          <w:color w:val="000000" w:themeColor="text1"/>
          <w:sz w:val="28"/>
          <w:szCs w:val="28"/>
        </w:rPr>
        <w:t xml:space="preserve">12.Л. Г. </w:t>
      </w:r>
    </w:p>
    <w:p w:rsidR="00965412" w:rsidRPr="00A645AB" w:rsidRDefault="00965412" w:rsidP="00965412">
      <w:pPr>
        <w:numPr>
          <w:ilvl w:val="0"/>
          <w:numId w:val="14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A645AB">
        <w:rPr>
          <w:rStyle w:val="FontStyle12"/>
          <w:color w:val="000000" w:themeColor="text1"/>
          <w:sz w:val="28"/>
          <w:szCs w:val="28"/>
        </w:rPr>
        <w:t>Емохина</w:t>
      </w:r>
      <w:proofErr w:type="spellEnd"/>
      <w:r w:rsidRPr="00A645AB">
        <w:rPr>
          <w:rStyle w:val="FontStyle12"/>
          <w:color w:val="000000" w:themeColor="text1"/>
          <w:sz w:val="28"/>
          <w:szCs w:val="28"/>
        </w:rPr>
        <w:t xml:space="preserve"> «Мировая художественная культура» Москва 2007.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Жадько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Е.Г. </w:t>
      </w:r>
      <w:r w:rsidRPr="00A645AB">
        <w:rPr>
          <w:rStyle w:val="FontStyle13"/>
          <w:color w:val="000000" w:themeColor="text1"/>
          <w:sz w:val="28"/>
          <w:szCs w:val="28"/>
        </w:rPr>
        <w:t xml:space="preserve">Вазы, кашпо, декоративные бутылки. 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>М.: Феникс, 2006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Жегалова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С.К. </w:t>
      </w:r>
      <w:r w:rsidRPr="00A645AB">
        <w:rPr>
          <w:rStyle w:val="postbody"/>
          <w:rFonts w:ascii="Times New Roman" w:hAnsi="Times New Roman"/>
          <w:bCs/>
          <w:color w:val="000000" w:themeColor="text1"/>
          <w:sz w:val="28"/>
          <w:szCs w:val="28"/>
        </w:rPr>
        <w:t>Русская народная живопись</w:t>
      </w:r>
      <w:r w:rsidRPr="00A645AB">
        <w:rPr>
          <w:rStyle w:val="postbody"/>
          <w:rFonts w:ascii="Times New Roman" w:hAnsi="Times New Roman"/>
          <w:color w:val="000000" w:themeColor="text1"/>
          <w:sz w:val="28"/>
          <w:szCs w:val="28"/>
        </w:rPr>
        <w:t>: книга для учащихся старших классов. М.: Просвещение, 1984.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Журкина А.Я. Эстетическое образование: дидактическое обеспечение деятельности педагога дополнительного образования (методические рекомендации). М., 2004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Зайцева А. </w:t>
      </w:r>
      <w:r w:rsidRPr="00A645AB">
        <w:rPr>
          <w:rStyle w:val="FontStyle13"/>
          <w:color w:val="000000" w:themeColor="text1"/>
          <w:sz w:val="28"/>
          <w:szCs w:val="28"/>
        </w:rPr>
        <w:t xml:space="preserve">Стильные штучки в технике </w:t>
      </w:r>
      <w:proofErr w:type="spellStart"/>
      <w:r w:rsidRPr="00A645AB">
        <w:rPr>
          <w:rStyle w:val="FontStyle13"/>
          <w:color w:val="000000" w:themeColor="text1"/>
          <w:sz w:val="28"/>
          <w:szCs w:val="28"/>
        </w:rPr>
        <w:t>декупаж</w:t>
      </w:r>
      <w:proofErr w:type="spellEnd"/>
      <w:r w:rsidRPr="00A645AB">
        <w:rPr>
          <w:rStyle w:val="FontStyle13"/>
          <w:color w:val="000000" w:themeColor="text1"/>
          <w:sz w:val="28"/>
          <w:szCs w:val="28"/>
        </w:rPr>
        <w:t xml:space="preserve">. М.: </w:t>
      </w: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АСТ-Пресс Книга, 2007 </w:t>
      </w:r>
    </w:p>
    <w:p w:rsidR="00965412" w:rsidRPr="00307FE8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Изобразительное искусство и художественный труд. 1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. (1-3). / Под ред.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Б.М.Неменского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>. М.: Просвещение, 1997.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Коротеева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Е.В. Искусство и ты. 1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. (1-3), 2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. (1-4). / Под ред.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Неменского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Б.М. М.: Просвещение, 1997</w:t>
      </w:r>
    </w:p>
    <w:p w:rsidR="00965412" w:rsidRPr="00A645AB" w:rsidRDefault="00965412" w:rsidP="00965412">
      <w:pPr>
        <w:numPr>
          <w:ilvl w:val="0"/>
          <w:numId w:val="14"/>
        </w:numPr>
        <w:spacing w:after="120"/>
        <w:contextualSpacing/>
        <w:jc w:val="both"/>
        <w:rPr>
          <w:rStyle w:val="FontStyle12"/>
          <w:color w:val="000000" w:themeColor="text1"/>
          <w:sz w:val="28"/>
          <w:szCs w:val="28"/>
        </w:rPr>
      </w:pPr>
      <w:r w:rsidRPr="00A645AB">
        <w:rPr>
          <w:color w:val="000000" w:themeColor="text1"/>
          <w:sz w:val="28"/>
          <w:szCs w:val="28"/>
        </w:rPr>
        <w:t xml:space="preserve">Кузьмина Т.А., </w:t>
      </w:r>
      <w:proofErr w:type="spellStart"/>
      <w:r w:rsidRPr="00A645AB">
        <w:rPr>
          <w:color w:val="000000" w:themeColor="text1"/>
          <w:sz w:val="28"/>
          <w:szCs w:val="28"/>
        </w:rPr>
        <w:t>Четина</w:t>
      </w:r>
      <w:proofErr w:type="spellEnd"/>
      <w:r w:rsidRPr="00A645AB">
        <w:rPr>
          <w:color w:val="000000" w:themeColor="text1"/>
          <w:sz w:val="28"/>
          <w:szCs w:val="28"/>
        </w:rPr>
        <w:t xml:space="preserve"> Е.В. Декоративные бутылки и вазы своими руками. М.: Феникс, 2006</w:t>
      </w:r>
    </w:p>
    <w:p w:rsidR="00965412" w:rsidRPr="00A645AB" w:rsidRDefault="00965412" w:rsidP="00965412">
      <w:pPr>
        <w:numPr>
          <w:ilvl w:val="0"/>
          <w:numId w:val="14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rStyle w:val="FontStyle12"/>
          <w:color w:val="000000" w:themeColor="text1"/>
          <w:sz w:val="28"/>
          <w:szCs w:val="28"/>
        </w:rPr>
        <w:t>Логвиненко Г. М «Декоративная композиция» Москва 2008 г.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Мария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диСпирито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Витражное искусство и техники росписи по стеклу.  М.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Альбом, 2006 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Style w:val="FontStyle13"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Махмутова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Х. И. </w:t>
      </w:r>
      <w:r w:rsidRPr="00A645AB">
        <w:rPr>
          <w:rStyle w:val="FontStyle13"/>
          <w:color w:val="000000" w:themeColor="text1"/>
          <w:sz w:val="28"/>
          <w:szCs w:val="28"/>
        </w:rPr>
        <w:t xml:space="preserve">Предметы интерьера в технике батик и аппликация. М.: </w:t>
      </w:r>
      <w:proofErr w:type="spellStart"/>
      <w:r w:rsidRPr="00A645AB">
        <w:rPr>
          <w:rStyle w:val="FontStyle13"/>
          <w:color w:val="000000" w:themeColor="text1"/>
          <w:sz w:val="28"/>
          <w:szCs w:val="28"/>
        </w:rPr>
        <w:t>Эксмо</w:t>
      </w:r>
      <w:proofErr w:type="spellEnd"/>
      <w:r w:rsidRPr="00A645AB">
        <w:rPr>
          <w:rStyle w:val="FontStyle13"/>
          <w:color w:val="000000" w:themeColor="text1"/>
          <w:sz w:val="28"/>
          <w:szCs w:val="28"/>
        </w:rPr>
        <w:t>, 2006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Народные художественные промыслы Горьковской области (сборник). Горький: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Волго-Вят.кн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>. изд-во, 1986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Неретина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Л.В. Конспекты уроков по изобразительному искусству, мифологии и фольклору. 1 класс.  М.: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Владос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, 2004 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Style w:val="FontStyle12"/>
          <w:color w:val="000000" w:themeColor="text1"/>
          <w:sz w:val="28"/>
          <w:szCs w:val="28"/>
        </w:rPr>
        <w:t>Нешумов Б.В., «Основы декоративного искусства в школе» Москва. Просвещение 1981 года.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Никоненко Н.М. Декоративно-прикладное творчество. Художественное оформление интерьера. М.: Феникс, 2003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Рыженко В.И. Краткая энциклопедия художественных работ по дереву. М.: Оникс, 2007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Скребцова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Т.О., Данильченко Л.А. Фантазии со стеклом. Витражи, картины. Роспись. М.: Феникс, 2006</w:t>
      </w:r>
    </w:p>
    <w:p w:rsidR="00965412" w:rsidRPr="00A645AB" w:rsidRDefault="00965412" w:rsidP="00965412">
      <w:pPr>
        <w:numPr>
          <w:ilvl w:val="0"/>
          <w:numId w:val="14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A645AB">
        <w:rPr>
          <w:rStyle w:val="FontStyle12"/>
          <w:color w:val="000000" w:themeColor="text1"/>
          <w:sz w:val="28"/>
          <w:szCs w:val="28"/>
        </w:rPr>
        <w:t>Сокольникова Н. М. «</w:t>
      </w:r>
      <w:proofErr w:type="gramStart"/>
      <w:r w:rsidRPr="00A645AB">
        <w:rPr>
          <w:rStyle w:val="FontStyle12"/>
          <w:color w:val="000000" w:themeColor="text1"/>
          <w:sz w:val="28"/>
          <w:szCs w:val="28"/>
        </w:rPr>
        <w:t>ИЗО</w:t>
      </w:r>
      <w:proofErr w:type="gramEnd"/>
      <w:r w:rsidRPr="00A645AB">
        <w:rPr>
          <w:rStyle w:val="FontStyle12"/>
          <w:color w:val="000000" w:themeColor="text1"/>
          <w:sz w:val="28"/>
          <w:szCs w:val="28"/>
        </w:rPr>
        <w:t xml:space="preserve"> искусство и методика его преподавания в школе» Москва «Просвещение» 1999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Соколова М.С.  </w:t>
      </w: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Художественная роспись по дереву. Технология народных художественных промыслов. 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М.: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Владос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2005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Соколова М.С.  Художественная роспись по дереву: Технология народных художественных промыслов: Учебное пособие для вузов. М.: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Владос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2002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Супрун Л.Я. Городецкая роспись. М.: Культура и искусство, 2006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Федотов Г.Я.  «Большая энциклопедия ремёсел» Москва «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Эксмо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>» 2009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Федотов Г.Я. Волшебный мир дерева. Книга для учащихся ст. классов. М.: Просвещение, 1987 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Хильда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Стокс 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Объёмный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декупаж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. Проекты для начинающих. М.: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Ниола-Пресс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2007 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ШейлаСтеррок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Кельтский узор. Практический курс по построению орнаментов. М.: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Ниола-Пресс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2007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Школа рисования: стили в искусстве.  Орнаменты и декоративные мотивы. М.: </w:t>
      </w: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АСТ;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Астрель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Харвест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, 2006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645AB">
        <w:rPr>
          <w:rStyle w:val="FontStyle12"/>
          <w:color w:val="000000" w:themeColor="text1"/>
          <w:sz w:val="28"/>
          <w:szCs w:val="28"/>
        </w:rPr>
        <w:t>Шпикалова</w:t>
      </w:r>
      <w:proofErr w:type="spellEnd"/>
      <w:r w:rsidRPr="00A645AB">
        <w:rPr>
          <w:rStyle w:val="FontStyle12"/>
          <w:color w:val="000000" w:themeColor="text1"/>
          <w:sz w:val="28"/>
          <w:szCs w:val="28"/>
        </w:rPr>
        <w:t xml:space="preserve"> Т.Я. «Народное искусство на уроках</w:t>
      </w:r>
      <w:r w:rsidRPr="00A645AB">
        <w:rPr>
          <w:rStyle w:val="FontStyle12"/>
          <w:color w:val="000000" w:themeColor="text1"/>
          <w:sz w:val="28"/>
          <w:szCs w:val="28"/>
        </w:rPr>
        <w:br/>
        <w:t>декоративного рисования» Москва. Просвещение. 1974 года.</w:t>
      </w:r>
    </w:p>
    <w:p w:rsidR="00965412" w:rsidRPr="00A13DB3" w:rsidRDefault="00965412" w:rsidP="00965412">
      <w:pPr>
        <w:pStyle w:val="a4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FontStyle12"/>
          <w:color w:val="000000" w:themeColor="text1"/>
          <w:sz w:val="28"/>
          <w:szCs w:val="28"/>
        </w:rPr>
        <w:t>Щеблыкин</w:t>
      </w:r>
      <w:r w:rsidRPr="00A13DB3">
        <w:rPr>
          <w:rStyle w:val="FontStyle12"/>
          <w:color w:val="000000" w:themeColor="text1"/>
          <w:sz w:val="28"/>
          <w:szCs w:val="28"/>
        </w:rPr>
        <w:t>И</w:t>
      </w:r>
      <w:proofErr w:type="spellEnd"/>
      <w:r w:rsidRPr="00A13DB3">
        <w:rPr>
          <w:rStyle w:val="FontStyle12"/>
          <w:color w:val="000000" w:themeColor="text1"/>
          <w:sz w:val="28"/>
          <w:szCs w:val="28"/>
        </w:rPr>
        <w:t>. К. «Аппликационные работы в</w:t>
      </w:r>
      <w:r w:rsidRPr="00A13DB3">
        <w:rPr>
          <w:rStyle w:val="FontStyle12"/>
          <w:color w:val="000000" w:themeColor="text1"/>
          <w:sz w:val="28"/>
          <w:szCs w:val="28"/>
        </w:rPr>
        <w:br/>
        <w:t>начальных классах» Москва «Просвещение» 1990.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Щеглова А.В. Бумажные картины. Папье-маше,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декупаж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, трехмерные панно. М.: Феникс, 2007</w:t>
      </w:r>
    </w:p>
    <w:p w:rsidR="00965412" w:rsidRPr="00A645AB" w:rsidRDefault="00965412" w:rsidP="00965412">
      <w:pPr>
        <w:pStyle w:val="a3"/>
        <w:numPr>
          <w:ilvl w:val="0"/>
          <w:numId w:val="14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Эмма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Седман</w:t>
      </w:r>
      <w:r w:rsidRPr="00A645AB">
        <w:rPr>
          <w:rStyle w:val="FontStyle13"/>
          <w:color w:val="000000" w:themeColor="text1"/>
          <w:sz w:val="28"/>
          <w:szCs w:val="28"/>
        </w:rPr>
        <w:t>Роспись</w:t>
      </w:r>
      <w:proofErr w:type="spellEnd"/>
      <w:r w:rsidRPr="00A645AB">
        <w:rPr>
          <w:rStyle w:val="FontStyle13"/>
          <w:color w:val="000000" w:themeColor="text1"/>
          <w:sz w:val="28"/>
          <w:szCs w:val="28"/>
        </w:rPr>
        <w:t xml:space="preserve"> по стеклу. Практическое руководство. 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М.: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Ниола-Пресс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2008</w:t>
      </w:r>
    </w:p>
    <w:p w:rsidR="00965412" w:rsidRPr="00A645AB" w:rsidRDefault="00965412" w:rsidP="00965412">
      <w:pPr>
        <w:pStyle w:val="a3"/>
        <w:spacing w:after="1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5412" w:rsidRDefault="00965412" w:rsidP="00965412">
      <w:pPr>
        <w:pStyle w:val="a3"/>
        <w:spacing w:after="1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5412" w:rsidRDefault="00965412" w:rsidP="00965412">
      <w:pPr>
        <w:pStyle w:val="a3"/>
        <w:spacing w:after="1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5412" w:rsidRPr="00A645AB" w:rsidRDefault="00965412" w:rsidP="00965412">
      <w:pPr>
        <w:pStyle w:val="a3"/>
        <w:spacing w:after="1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5412" w:rsidRDefault="00965412" w:rsidP="00965412">
      <w:pPr>
        <w:pStyle w:val="a3"/>
        <w:spacing w:after="1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5412" w:rsidRDefault="00965412" w:rsidP="00965412">
      <w:pPr>
        <w:pStyle w:val="a3"/>
        <w:spacing w:after="1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965412" w:rsidRPr="006D5945" w:rsidRDefault="00965412" w:rsidP="00965412">
      <w:pPr>
        <w:pStyle w:val="a3"/>
        <w:spacing w:after="1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965412" w:rsidRDefault="00965412" w:rsidP="00965412">
      <w:pPr>
        <w:pStyle w:val="a3"/>
        <w:spacing w:after="1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5412" w:rsidRPr="00A645AB" w:rsidRDefault="00965412" w:rsidP="00965412">
      <w:pPr>
        <w:pStyle w:val="a3"/>
        <w:spacing w:after="1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/>
          <w:color w:val="000000" w:themeColor="text1"/>
          <w:sz w:val="28"/>
          <w:szCs w:val="28"/>
        </w:rPr>
        <w:t>Список литературы, рекомендуемой для учащихся</w:t>
      </w:r>
    </w:p>
    <w:p w:rsidR="00965412" w:rsidRPr="00A645AB" w:rsidRDefault="00965412" w:rsidP="00965412">
      <w:pPr>
        <w:pStyle w:val="a3"/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65412" w:rsidRPr="00307FE8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07FE8">
        <w:rPr>
          <w:rFonts w:ascii="Times New Roman" w:hAnsi="Times New Roman"/>
          <w:color w:val="000000" w:themeColor="text1"/>
          <w:sz w:val="28"/>
          <w:szCs w:val="28"/>
        </w:rPr>
        <w:t>Величкина</w:t>
      </w:r>
      <w:proofErr w:type="spellEnd"/>
      <w:r w:rsidRPr="00307FE8">
        <w:rPr>
          <w:rFonts w:ascii="Times New Roman" w:hAnsi="Times New Roman"/>
          <w:color w:val="000000" w:themeColor="text1"/>
          <w:sz w:val="28"/>
          <w:szCs w:val="28"/>
        </w:rPr>
        <w:t xml:space="preserve"> Г.А., </w:t>
      </w:r>
      <w:proofErr w:type="spellStart"/>
      <w:r w:rsidRPr="00307FE8">
        <w:rPr>
          <w:rFonts w:ascii="Times New Roman" w:hAnsi="Times New Roman"/>
          <w:color w:val="000000" w:themeColor="text1"/>
          <w:sz w:val="28"/>
          <w:szCs w:val="28"/>
        </w:rPr>
        <w:t>Шпикалова</w:t>
      </w:r>
      <w:proofErr w:type="spellEnd"/>
      <w:r w:rsidRPr="00307FE8">
        <w:rPr>
          <w:rFonts w:ascii="Times New Roman" w:hAnsi="Times New Roman"/>
          <w:color w:val="000000" w:themeColor="text1"/>
          <w:sz w:val="28"/>
          <w:szCs w:val="28"/>
        </w:rPr>
        <w:t xml:space="preserve"> Т.Я. Рабочая тетрадь: </w:t>
      </w:r>
      <w:proofErr w:type="spellStart"/>
      <w:r w:rsidRPr="00307FE8">
        <w:rPr>
          <w:rFonts w:ascii="Times New Roman" w:hAnsi="Times New Roman"/>
          <w:color w:val="000000" w:themeColor="text1"/>
          <w:sz w:val="28"/>
          <w:szCs w:val="28"/>
        </w:rPr>
        <w:t>Жостовский</w:t>
      </w:r>
      <w:proofErr w:type="spellEnd"/>
      <w:r w:rsidRPr="00307FE8">
        <w:rPr>
          <w:rFonts w:ascii="Times New Roman" w:hAnsi="Times New Roman"/>
          <w:color w:val="000000" w:themeColor="text1"/>
          <w:sz w:val="28"/>
          <w:szCs w:val="28"/>
        </w:rPr>
        <w:t xml:space="preserve"> букет. Учебное издание «Искусство – детям». М.: Мозаика-синтез, 2009</w:t>
      </w:r>
    </w:p>
    <w:p w:rsidR="00965412" w:rsidRPr="00A645AB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Style w:val="postcolor"/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Гусарчук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Д.М. </w:t>
      </w:r>
      <w:r w:rsidRPr="00A645AB">
        <w:rPr>
          <w:rStyle w:val="postcolor"/>
          <w:rFonts w:ascii="Times New Roman" w:hAnsi="Times New Roman"/>
          <w:color w:val="000000" w:themeColor="text1"/>
          <w:sz w:val="28"/>
          <w:szCs w:val="28"/>
        </w:rPr>
        <w:t xml:space="preserve">300 ответов любителю художественных работ по дереву / Под редакцией кандидата искусствоведения Л. Я. Супрун. 3-е изд., </w:t>
      </w:r>
      <w:proofErr w:type="spellStart"/>
      <w:r w:rsidRPr="00A645AB">
        <w:rPr>
          <w:rStyle w:val="postcolor"/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A645AB">
        <w:rPr>
          <w:rStyle w:val="postcolor"/>
          <w:rFonts w:ascii="Times New Roman" w:hAnsi="Times New Roman"/>
          <w:color w:val="000000" w:themeColor="text1"/>
          <w:sz w:val="28"/>
          <w:szCs w:val="28"/>
        </w:rPr>
        <w:t xml:space="preserve">. и доп. М.: </w:t>
      </w:r>
      <w:proofErr w:type="spellStart"/>
      <w:r w:rsidRPr="00A645AB">
        <w:rPr>
          <w:rStyle w:val="postcolor"/>
          <w:rFonts w:ascii="Times New Roman" w:hAnsi="Times New Roman"/>
          <w:color w:val="000000" w:themeColor="text1"/>
          <w:sz w:val="28"/>
          <w:szCs w:val="28"/>
        </w:rPr>
        <w:t>Лесн</w:t>
      </w:r>
      <w:proofErr w:type="spellEnd"/>
      <w:r w:rsidRPr="00A645AB">
        <w:rPr>
          <w:rStyle w:val="postcolor"/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A645AB">
        <w:rPr>
          <w:rStyle w:val="postcolor"/>
          <w:rFonts w:ascii="Times New Roman" w:hAnsi="Times New Roman"/>
          <w:color w:val="000000" w:themeColor="text1"/>
          <w:sz w:val="28"/>
          <w:szCs w:val="28"/>
        </w:rPr>
        <w:t>пром-сть</w:t>
      </w:r>
      <w:proofErr w:type="spellEnd"/>
      <w:r w:rsidRPr="00A645AB">
        <w:rPr>
          <w:rStyle w:val="postcolor"/>
          <w:rFonts w:ascii="Times New Roman" w:hAnsi="Times New Roman"/>
          <w:color w:val="000000" w:themeColor="text1"/>
          <w:sz w:val="28"/>
          <w:szCs w:val="28"/>
        </w:rPr>
        <w:t>. 1985</w:t>
      </w:r>
    </w:p>
    <w:p w:rsidR="00965412" w:rsidRPr="00A645AB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Демина И.Г. Чудеса из дерева. Смоленск: Русич, 2001</w:t>
      </w:r>
    </w:p>
    <w:p w:rsidR="00965412" w:rsidRPr="00A645AB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Дорожин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Ю.Г. Рабочая тетрадь: Городецкая роспись. Учебное издание «Искусство – детям». М.: Мозаика-синтез, 2009</w:t>
      </w:r>
    </w:p>
    <w:p w:rsidR="00965412" w:rsidRPr="00A645AB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Лыкова И.А. Веселый Городец. М.: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 ИД Карапуз, 2007</w:t>
      </w:r>
    </w:p>
    <w:p w:rsidR="00965412" w:rsidRPr="00A645AB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М.: Мозаика-синтез, 2003</w:t>
      </w:r>
    </w:p>
    <w:p w:rsidR="00965412" w:rsidRPr="00A645AB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Орлова Л.В. Рабочая тетрадь: Городецкая роспись. Учебное издание «Искусство – детям». М.: Мозаика-синтез, 2004</w:t>
      </w:r>
    </w:p>
    <w:p w:rsidR="00965412" w:rsidRPr="00A645AB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>Орлова Л.В. Рабочая тетрадь: Хохломская роспись. Учебное издание «Искусство – детям». М.: Мозаика-синтез, 2004</w:t>
      </w:r>
    </w:p>
    <w:p w:rsidR="00965412" w:rsidRPr="00A645AB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Полли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Пиндер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Джейн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Гринвуд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ДайанаКрейн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Поздравительные открытки своими руками. М.: АСТ-Пресс Книга, 2008</w:t>
      </w:r>
    </w:p>
    <w:p w:rsidR="00965412" w:rsidRPr="00A645AB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Федотов Г.Я. Большая энциклопедия ремёсел. М.: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Эксмо</w:t>
      </w:r>
      <w:proofErr w:type="spellEnd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, 2009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br/>
        <w:t xml:space="preserve">Кузьмина М., Максимова М. Подарки легко и быстро. М.: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Эксо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>, 2008</w:t>
      </w:r>
      <w:r w:rsidRPr="00A645AB">
        <w:rPr>
          <w:rStyle w:val="FontStyle12"/>
          <w:color w:val="000000" w:themeColor="text1"/>
          <w:sz w:val="28"/>
          <w:szCs w:val="28"/>
        </w:rPr>
        <w:t>.</w:t>
      </w:r>
    </w:p>
    <w:p w:rsidR="00965412" w:rsidRPr="00A645AB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645AB">
        <w:rPr>
          <w:rStyle w:val="FontStyle12"/>
          <w:color w:val="000000" w:themeColor="text1"/>
          <w:sz w:val="28"/>
          <w:szCs w:val="28"/>
        </w:rPr>
        <w:t xml:space="preserve">Эмма </w:t>
      </w:r>
      <w:proofErr w:type="spellStart"/>
      <w:r w:rsidRPr="00A645AB">
        <w:rPr>
          <w:rStyle w:val="FontStyle12"/>
          <w:color w:val="000000" w:themeColor="text1"/>
          <w:sz w:val="28"/>
          <w:szCs w:val="28"/>
        </w:rPr>
        <w:t>Седман</w:t>
      </w:r>
      <w:proofErr w:type="spellEnd"/>
      <w:r w:rsidRPr="00A645AB">
        <w:rPr>
          <w:rStyle w:val="FontStyle12"/>
          <w:color w:val="000000" w:themeColor="text1"/>
          <w:sz w:val="28"/>
          <w:szCs w:val="28"/>
        </w:rPr>
        <w:t xml:space="preserve"> «Роспись по стеклу»</w:t>
      </w:r>
      <w:r w:rsidRPr="00A645AB">
        <w:rPr>
          <w:rStyle w:val="FontStyle13"/>
          <w:color w:val="000000" w:themeColor="text1"/>
          <w:sz w:val="28"/>
          <w:szCs w:val="28"/>
        </w:rPr>
        <w:t xml:space="preserve">Практическое руководство. </w:t>
      </w: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М.: </w:t>
      </w:r>
      <w:proofErr w:type="spellStart"/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Ниола-Пресс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645AB">
        <w:rPr>
          <w:rFonts w:ascii="Times New Roman" w:hAnsi="Times New Roman"/>
          <w:bCs/>
          <w:color w:val="000000" w:themeColor="text1"/>
          <w:sz w:val="28"/>
          <w:szCs w:val="28"/>
        </w:rPr>
        <w:t>2008</w:t>
      </w:r>
    </w:p>
    <w:p w:rsidR="00965412" w:rsidRPr="00A645AB" w:rsidRDefault="00965412" w:rsidP="00965412">
      <w:pPr>
        <w:pStyle w:val="a3"/>
        <w:numPr>
          <w:ilvl w:val="0"/>
          <w:numId w:val="15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5AB">
        <w:rPr>
          <w:rFonts w:ascii="Times New Roman" w:hAnsi="Times New Roman"/>
          <w:color w:val="000000" w:themeColor="text1"/>
          <w:sz w:val="28"/>
          <w:szCs w:val="28"/>
        </w:rPr>
        <w:t xml:space="preserve">Я познаю мир. Детская энциклопедия. История ремесел. /Под </w:t>
      </w:r>
      <w:proofErr w:type="spellStart"/>
      <w:r w:rsidRPr="00A645AB">
        <w:rPr>
          <w:rFonts w:ascii="Times New Roman" w:hAnsi="Times New Roman"/>
          <w:color w:val="000000" w:themeColor="text1"/>
          <w:sz w:val="28"/>
          <w:szCs w:val="28"/>
        </w:rPr>
        <w:t>общ</w:t>
      </w:r>
      <w:proofErr w:type="gramStart"/>
      <w:r w:rsidRPr="00A645AB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A645AB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A645AB">
        <w:rPr>
          <w:rFonts w:ascii="Times New Roman" w:hAnsi="Times New Roman"/>
          <w:color w:val="000000" w:themeColor="text1"/>
          <w:sz w:val="28"/>
          <w:szCs w:val="28"/>
        </w:rPr>
        <w:t>. Е.М.Ивановой. М.: АСТ, 2000</w:t>
      </w:r>
    </w:p>
    <w:p w:rsidR="00965412" w:rsidRPr="00A645AB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Pr="00A645AB" w:rsidRDefault="00965412" w:rsidP="00965412">
      <w:pPr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spacing w:after="120"/>
        <w:ind w:firstLine="851"/>
        <w:contextualSpacing/>
        <w:rPr>
          <w:color w:val="000000" w:themeColor="text1"/>
          <w:sz w:val="28"/>
          <w:szCs w:val="28"/>
        </w:rPr>
      </w:pPr>
    </w:p>
    <w:p w:rsidR="00965412" w:rsidRDefault="00965412" w:rsidP="00965412">
      <w:pPr>
        <w:widowControl/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965412" w:rsidSect="00965412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EFE"/>
    <w:multiLevelType w:val="hybridMultilevel"/>
    <w:tmpl w:val="F8604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768627B"/>
    <w:multiLevelType w:val="hybridMultilevel"/>
    <w:tmpl w:val="ACA0F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E365546"/>
    <w:multiLevelType w:val="hybridMultilevel"/>
    <w:tmpl w:val="36BC5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">
    <w:nsid w:val="169E5C4F"/>
    <w:multiLevelType w:val="hybridMultilevel"/>
    <w:tmpl w:val="F87098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91E65"/>
    <w:multiLevelType w:val="hybridMultilevel"/>
    <w:tmpl w:val="7FDA6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03069"/>
    <w:multiLevelType w:val="hybridMultilevel"/>
    <w:tmpl w:val="B27CDB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57360"/>
    <w:multiLevelType w:val="hybridMultilevel"/>
    <w:tmpl w:val="1A1E7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B13515"/>
    <w:multiLevelType w:val="hybridMultilevel"/>
    <w:tmpl w:val="78B05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90240"/>
    <w:multiLevelType w:val="hybridMultilevel"/>
    <w:tmpl w:val="0FB4D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516BB"/>
    <w:multiLevelType w:val="hybridMultilevel"/>
    <w:tmpl w:val="92821C9E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D5B6E"/>
    <w:multiLevelType w:val="hybridMultilevel"/>
    <w:tmpl w:val="888834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56D4"/>
    <w:multiLevelType w:val="hybridMultilevel"/>
    <w:tmpl w:val="A61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00CCE"/>
    <w:multiLevelType w:val="hybridMultilevel"/>
    <w:tmpl w:val="F03CD44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706DE"/>
    <w:multiLevelType w:val="hybridMultilevel"/>
    <w:tmpl w:val="08A2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55E64"/>
    <w:multiLevelType w:val="hybridMultilevel"/>
    <w:tmpl w:val="17DA5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450C15"/>
    <w:multiLevelType w:val="hybridMultilevel"/>
    <w:tmpl w:val="3698D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460C55"/>
    <w:multiLevelType w:val="hybridMultilevel"/>
    <w:tmpl w:val="90360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16168A"/>
    <w:multiLevelType w:val="hybridMultilevel"/>
    <w:tmpl w:val="D8583DA4"/>
    <w:lvl w:ilvl="0" w:tplc="041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17F5B"/>
    <w:multiLevelType w:val="hybridMultilevel"/>
    <w:tmpl w:val="33D4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A44DF"/>
    <w:multiLevelType w:val="hybridMultilevel"/>
    <w:tmpl w:val="C2827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A530B1"/>
    <w:multiLevelType w:val="hybridMultilevel"/>
    <w:tmpl w:val="6F72FFB0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2027FFE"/>
    <w:multiLevelType w:val="hybridMultilevel"/>
    <w:tmpl w:val="16563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55074"/>
    <w:multiLevelType w:val="hybridMultilevel"/>
    <w:tmpl w:val="64E4F9EE"/>
    <w:lvl w:ilvl="0" w:tplc="0419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851B0"/>
    <w:multiLevelType w:val="hybridMultilevel"/>
    <w:tmpl w:val="3612C1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0"/>
  </w:num>
  <w:num w:numId="5">
    <w:abstractNumId w:val="23"/>
  </w:num>
  <w:num w:numId="6">
    <w:abstractNumId w:val="12"/>
  </w:num>
  <w:num w:numId="7">
    <w:abstractNumId w:val="9"/>
  </w:num>
  <w:num w:numId="8">
    <w:abstractNumId w:val="19"/>
  </w:num>
  <w:num w:numId="9">
    <w:abstractNumId w:val="2"/>
  </w:num>
  <w:num w:numId="10">
    <w:abstractNumId w:val="14"/>
  </w:num>
  <w:num w:numId="11">
    <w:abstractNumId w:val="22"/>
  </w:num>
  <w:num w:numId="12">
    <w:abstractNumId w:val="20"/>
  </w:num>
  <w:num w:numId="13">
    <w:abstractNumId w:val="7"/>
  </w:num>
  <w:num w:numId="14">
    <w:abstractNumId w:val="13"/>
  </w:num>
  <w:num w:numId="15">
    <w:abstractNumId w:val="18"/>
  </w:num>
  <w:num w:numId="16">
    <w:abstractNumId w:val="11"/>
  </w:num>
  <w:num w:numId="17">
    <w:abstractNumId w:val="4"/>
  </w:num>
  <w:num w:numId="18">
    <w:abstractNumId w:val="21"/>
  </w:num>
  <w:num w:numId="19">
    <w:abstractNumId w:val="0"/>
  </w:num>
  <w:num w:numId="20">
    <w:abstractNumId w:val="16"/>
  </w:num>
  <w:num w:numId="21">
    <w:abstractNumId w:val="1"/>
  </w:num>
  <w:num w:numId="22">
    <w:abstractNumId w:val="5"/>
  </w:num>
  <w:num w:numId="23">
    <w:abstractNumId w:val="1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7FA1"/>
    <w:rsid w:val="0055153E"/>
    <w:rsid w:val="00747CC0"/>
    <w:rsid w:val="00965412"/>
    <w:rsid w:val="00A94057"/>
    <w:rsid w:val="00C9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4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54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4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96541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54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Style2">
    <w:name w:val="Style2"/>
    <w:basedOn w:val="a"/>
    <w:rsid w:val="00965412"/>
    <w:pPr>
      <w:spacing w:line="643" w:lineRule="exact"/>
      <w:jc w:val="center"/>
    </w:pPr>
  </w:style>
  <w:style w:type="character" w:customStyle="1" w:styleId="FontStyle11">
    <w:name w:val="Font Style11"/>
    <w:basedOn w:val="a0"/>
    <w:uiPriority w:val="99"/>
    <w:rsid w:val="00965412"/>
    <w:rPr>
      <w:rFonts w:ascii="Times New Roman" w:hAnsi="Times New Roman" w:cs="Times New Roman"/>
      <w:sz w:val="52"/>
      <w:szCs w:val="52"/>
    </w:rPr>
  </w:style>
  <w:style w:type="character" w:customStyle="1" w:styleId="FontStyle13">
    <w:name w:val="Font Style13"/>
    <w:basedOn w:val="a0"/>
    <w:rsid w:val="0096541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65412"/>
  </w:style>
  <w:style w:type="paragraph" w:customStyle="1" w:styleId="Style4">
    <w:name w:val="Style4"/>
    <w:basedOn w:val="a"/>
    <w:rsid w:val="00965412"/>
    <w:pPr>
      <w:spacing w:line="342" w:lineRule="exact"/>
      <w:jc w:val="both"/>
    </w:pPr>
  </w:style>
  <w:style w:type="character" w:customStyle="1" w:styleId="FontStyle12">
    <w:name w:val="Font Style12"/>
    <w:basedOn w:val="a0"/>
    <w:uiPriority w:val="99"/>
    <w:rsid w:val="00965412"/>
    <w:rPr>
      <w:rFonts w:ascii="Times New Roman" w:hAnsi="Times New Roman" w:cs="Times New Roman"/>
      <w:sz w:val="84"/>
      <w:szCs w:val="84"/>
    </w:rPr>
  </w:style>
  <w:style w:type="paragraph" w:customStyle="1" w:styleId="Style1">
    <w:name w:val="Style1"/>
    <w:basedOn w:val="a"/>
    <w:rsid w:val="00965412"/>
    <w:pPr>
      <w:spacing w:line="346" w:lineRule="exact"/>
      <w:jc w:val="center"/>
    </w:pPr>
  </w:style>
  <w:style w:type="paragraph" w:customStyle="1" w:styleId="Style5">
    <w:name w:val="Style5"/>
    <w:basedOn w:val="a"/>
    <w:rsid w:val="00965412"/>
  </w:style>
  <w:style w:type="table" w:styleId="a5">
    <w:name w:val="Table Grid"/>
    <w:basedOn w:val="a1"/>
    <w:uiPriority w:val="59"/>
    <w:rsid w:val="0096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965412"/>
  </w:style>
  <w:style w:type="paragraph" w:styleId="a6">
    <w:name w:val="Normal (Web)"/>
    <w:basedOn w:val="a"/>
    <w:uiPriority w:val="99"/>
    <w:rsid w:val="00965412"/>
    <w:pPr>
      <w:widowControl/>
      <w:autoSpaceDE/>
      <w:autoSpaceDN/>
      <w:adjustRightInd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65412"/>
    <w:rPr>
      <w:b/>
      <w:bCs/>
    </w:rPr>
  </w:style>
  <w:style w:type="paragraph" w:styleId="HTML">
    <w:name w:val="HTML Preformatted"/>
    <w:basedOn w:val="a"/>
    <w:link w:val="HTML0"/>
    <w:rsid w:val="009654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54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stbody">
    <w:name w:val="postbody"/>
    <w:basedOn w:val="a0"/>
    <w:rsid w:val="00965412"/>
  </w:style>
  <w:style w:type="character" w:customStyle="1" w:styleId="postcolor">
    <w:name w:val="postcolor"/>
    <w:basedOn w:val="a0"/>
    <w:rsid w:val="00965412"/>
  </w:style>
  <w:style w:type="paragraph" w:styleId="a8">
    <w:name w:val="Balloon Text"/>
    <w:basedOn w:val="a"/>
    <w:link w:val="a9"/>
    <w:uiPriority w:val="99"/>
    <w:semiHidden/>
    <w:unhideWhenUsed/>
    <w:rsid w:val="009654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4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5412"/>
  </w:style>
  <w:style w:type="paragraph" w:styleId="aa">
    <w:name w:val="header"/>
    <w:basedOn w:val="a"/>
    <w:link w:val="ab"/>
    <w:uiPriority w:val="99"/>
    <w:unhideWhenUsed/>
    <w:rsid w:val="009654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54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54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965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965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4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54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4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96541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54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Style2">
    <w:name w:val="Style2"/>
    <w:basedOn w:val="a"/>
    <w:rsid w:val="00965412"/>
    <w:pPr>
      <w:spacing w:line="643" w:lineRule="exact"/>
      <w:jc w:val="center"/>
    </w:pPr>
  </w:style>
  <w:style w:type="character" w:customStyle="1" w:styleId="FontStyle11">
    <w:name w:val="Font Style11"/>
    <w:basedOn w:val="a0"/>
    <w:uiPriority w:val="99"/>
    <w:rsid w:val="00965412"/>
    <w:rPr>
      <w:rFonts w:ascii="Times New Roman" w:hAnsi="Times New Roman" w:cs="Times New Roman"/>
      <w:sz w:val="52"/>
      <w:szCs w:val="52"/>
    </w:rPr>
  </w:style>
  <w:style w:type="character" w:customStyle="1" w:styleId="FontStyle13">
    <w:name w:val="Font Style13"/>
    <w:basedOn w:val="a0"/>
    <w:rsid w:val="0096541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65412"/>
  </w:style>
  <w:style w:type="paragraph" w:customStyle="1" w:styleId="Style4">
    <w:name w:val="Style4"/>
    <w:basedOn w:val="a"/>
    <w:rsid w:val="00965412"/>
    <w:pPr>
      <w:spacing w:line="342" w:lineRule="exact"/>
      <w:jc w:val="both"/>
    </w:pPr>
  </w:style>
  <w:style w:type="character" w:customStyle="1" w:styleId="FontStyle12">
    <w:name w:val="Font Style12"/>
    <w:basedOn w:val="a0"/>
    <w:uiPriority w:val="99"/>
    <w:rsid w:val="00965412"/>
    <w:rPr>
      <w:rFonts w:ascii="Times New Roman" w:hAnsi="Times New Roman" w:cs="Times New Roman"/>
      <w:sz w:val="84"/>
      <w:szCs w:val="84"/>
    </w:rPr>
  </w:style>
  <w:style w:type="paragraph" w:customStyle="1" w:styleId="Style1">
    <w:name w:val="Style1"/>
    <w:basedOn w:val="a"/>
    <w:rsid w:val="00965412"/>
    <w:pPr>
      <w:spacing w:line="346" w:lineRule="exact"/>
      <w:jc w:val="center"/>
    </w:pPr>
  </w:style>
  <w:style w:type="paragraph" w:customStyle="1" w:styleId="Style5">
    <w:name w:val="Style5"/>
    <w:basedOn w:val="a"/>
    <w:rsid w:val="00965412"/>
  </w:style>
  <w:style w:type="table" w:styleId="a5">
    <w:name w:val="Table Grid"/>
    <w:basedOn w:val="a1"/>
    <w:uiPriority w:val="59"/>
    <w:rsid w:val="0096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965412"/>
  </w:style>
  <w:style w:type="paragraph" w:styleId="a6">
    <w:name w:val="Normal (Web)"/>
    <w:basedOn w:val="a"/>
    <w:uiPriority w:val="99"/>
    <w:rsid w:val="00965412"/>
    <w:pPr>
      <w:widowControl/>
      <w:autoSpaceDE/>
      <w:autoSpaceDN/>
      <w:adjustRightInd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65412"/>
    <w:rPr>
      <w:b/>
      <w:bCs/>
    </w:rPr>
  </w:style>
  <w:style w:type="paragraph" w:styleId="HTML">
    <w:name w:val="HTML Preformatted"/>
    <w:basedOn w:val="a"/>
    <w:link w:val="HTML0"/>
    <w:rsid w:val="009654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54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stbody">
    <w:name w:val="postbody"/>
    <w:basedOn w:val="a0"/>
    <w:rsid w:val="00965412"/>
  </w:style>
  <w:style w:type="character" w:customStyle="1" w:styleId="postcolor">
    <w:name w:val="postcolor"/>
    <w:basedOn w:val="a0"/>
    <w:rsid w:val="00965412"/>
  </w:style>
  <w:style w:type="paragraph" w:styleId="a8">
    <w:name w:val="Balloon Text"/>
    <w:basedOn w:val="a"/>
    <w:link w:val="a9"/>
    <w:uiPriority w:val="99"/>
    <w:semiHidden/>
    <w:unhideWhenUsed/>
    <w:rsid w:val="009654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4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5412"/>
  </w:style>
  <w:style w:type="paragraph" w:styleId="aa">
    <w:name w:val="header"/>
    <w:basedOn w:val="a"/>
    <w:link w:val="ab"/>
    <w:uiPriority w:val="99"/>
    <w:unhideWhenUsed/>
    <w:rsid w:val="009654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54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54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9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965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4257</Words>
  <Characters>24265</Characters>
  <Application>Microsoft Office Word</Application>
  <DocSecurity>0</DocSecurity>
  <Lines>202</Lines>
  <Paragraphs>56</Paragraphs>
  <ScaleCrop>false</ScaleCrop>
  <Company>Microsoft</Company>
  <LinksUpToDate>false</LinksUpToDate>
  <CharactersWithSpaces>28466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2024-11-19T05:28:00Z</dcterms:created>
  <dcterms:modified xsi:type="dcterms:W3CDTF">2024-11-19T05:28:00Z</dcterms:modified>
</cp:coreProperties>
</file>