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606" w:rsidRDefault="00F97606" w:rsidP="009240C3">
      <w:pPr>
        <w:widowControl/>
        <w:shd w:val="clear" w:color="auto" w:fill="FFFFFF"/>
        <w:suppressAutoHyphens w:val="0"/>
        <w:overflowPunct/>
        <w:autoSpaceDE/>
        <w:spacing w:after="150"/>
        <w:jc w:val="center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noProof/>
          <w:color w:val="000000"/>
          <w:kern w:val="0"/>
          <w:sz w:val="28"/>
          <w:szCs w:val="28"/>
        </w:rPr>
        <w:drawing>
          <wp:inline distT="0" distB="0" distL="0" distR="0">
            <wp:extent cx="5940425" cy="8611235"/>
            <wp:effectExtent l="19050" t="0" r="3175" b="0"/>
            <wp:docPr id="1" name="Рисунок 0" descr="WhatsApp Image 2024-11-18 at 14.53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18 at 14.53.56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1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606" w:rsidRDefault="00F97606" w:rsidP="009240C3">
      <w:pPr>
        <w:widowControl/>
        <w:shd w:val="clear" w:color="auto" w:fill="FFFFFF"/>
        <w:suppressAutoHyphens w:val="0"/>
        <w:overflowPunct/>
        <w:autoSpaceDE/>
        <w:spacing w:after="150"/>
        <w:jc w:val="center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</w:p>
    <w:p w:rsidR="00F97606" w:rsidRDefault="00F97606" w:rsidP="009240C3">
      <w:pPr>
        <w:widowControl/>
        <w:shd w:val="clear" w:color="auto" w:fill="FFFFFF"/>
        <w:suppressAutoHyphens w:val="0"/>
        <w:overflowPunct/>
        <w:autoSpaceDE/>
        <w:spacing w:after="150"/>
        <w:jc w:val="center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</w:p>
    <w:p w:rsidR="00F97606" w:rsidRDefault="00F97606" w:rsidP="009240C3">
      <w:pPr>
        <w:widowControl/>
        <w:shd w:val="clear" w:color="auto" w:fill="FFFFFF"/>
        <w:suppressAutoHyphens w:val="0"/>
        <w:overflowPunct/>
        <w:autoSpaceDE/>
        <w:spacing w:after="150"/>
        <w:jc w:val="center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center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Аннотация к рабочей программе «Баскетбол»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ind w:firstLine="708"/>
        <w:jc w:val="both"/>
        <w:textAlignment w:val="auto"/>
      </w:pPr>
      <w:r>
        <w:rPr>
          <w:rFonts w:ascii="Times New Roman" w:hAnsi="Times New Roman"/>
          <w:color w:val="000000"/>
          <w:kern w:val="0"/>
          <w:sz w:val="28"/>
          <w:szCs w:val="28"/>
        </w:rPr>
        <w:t>Рабочая программа «Баскетбол» имеет </w:t>
      </w:r>
      <w:r>
        <w:rPr>
          <w:rFonts w:ascii="Times New Roman" w:hAnsi="Times New Roman"/>
          <w:iCs/>
          <w:color w:val="000000"/>
          <w:kern w:val="0"/>
          <w:sz w:val="28"/>
          <w:szCs w:val="28"/>
        </w:rPr>
        <w:t>спортивно-оздоровительную направленность</w:t>
      </w:r>
      <w:r>
        <w:rPr>
          <w:rFonts w:ascii="Times New Roman" w:hAnsi="Times New Roman"/>
          <w:color w:val="000000"/>
          <w:kern w:val="0"/>
          <w:sz w:val="28"/>
          <w:szCs w:val="28"/>
        </w:rPr>
        <w:t>, по уровню освоения программа </w:t>
      </w:r>
      <w:r>
        <w:rPr>
          <w:rFonts w:ascii="Times New Roman" w:hAnsi="Times New Roman"/>
          <w:iCs/>
          <w:color w:val="000000"/>
          <w:kern w:val="0"/>
          <w:sz w:val="28"/>
          <w:szCs w:val="28"/>
        </w:rPr>
        <w:t>углублённая</w:t>
      </w:r>
      <w:r>
        <w:rPr>
          <w:rFonts w:ascii="Times New Roman" w:hAnsi="Times New Roman"/>
          <w:color w:val="000000"/>
          <w:kern w:val="0"/>
          <w:sz w:val="28"/>
          <w:szCs w:val="28"/>
        </w:rPr>
        <w:t>, т.е. предполагает развитие и совершенствование у занимающихся основных физических качеств, формирование различных двигательных навыков, укрепление здоровья.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ind w:firstLine="708"/>
        <w:jc w:val="both"/>
        <w:textAlignment w:val="auto"/>
      </w:pPr>
      <w:r>
        <w:rPr>
          <w:rFonts w:ascii="Times New Roman" w:hAnsi="Times New Roman"/>
          <w:b/>
          <w:iCs/>
          <w:color w:val="000000"/>
          <w:kern w:val="0"/>
          <w:sz w:val="28"/>
          <w:szCs w:val="28"/>
        </w:rPr>
        <w:t>Новизна и оригинальность</w:t>
      </w:r>
      <w:r>
        <w:rPr>
          <w:rFonts w:ascii="Times New Roman" w:hAnsi="Times New Roman"/>
          <w:color w:val="000000"/>
          <w:kern w:val="0"/>
          <w:sz w:val="28"/>
          <w:szCs w:val="28"/>
        </w:rPr>
        <w:t> программы «Баскетбол» в том, что она учитывает специфику дополнительного образования и охватывает значительно больше желающих заниматься этим видом спорта, предъявляя посильные требования в процессе обучения. Она дает возможность заняться баскетболом с «нуля» тем детям, которые еще не начинали проходить раздел «баскетбол» в школе, а также внимание к вопросу воспитания здорового образа жизни, всестороннего подхода к воспитанию гармоничного человека.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ind w:firstLine="708"/>
        <w:jc w:val="both"/>
        <w:textAlignment w:val="auto"/>
      </w:pPr>
      <w:r>
        <w:rPr>
          <w:rFonts w:ascii="Times New Roman" w:hAnsi="Times New Roman"/>
          <w:iCs/>
          <w:color w:val="000000"/>
          <w:kern w:val="0"/>
          <w:sz w:val="28"/>
          <w:szCs w:val="28"/>
        </w:rPr>
        <w:t>Актуальность</w:t>
      </w:r>
      <w:r>
        <w:rPr>
          <w:rFonts w:ascii="Times New Roman" w:hAnsi="Times New Roman"/>
          <w:color w:val="000000"/>
          <w:kern w:val="0"/>
          <w:sz w:val="28"/>
          <w:szCs w:val="28"/>
        </w:rPr>
        <w:t> программы в приобщении школьников к здоровому образу жизни, в профилактике асоциального поведения, в создании условий для профессионального самоопределения, творческой самореализации личности ребенка, укреплении психического и физического здоровья детей.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ind w:firstLine="708"/>
        <w:jc w:val="both"/>
        <w:textAlignment w:val="auto"/>
      </w:pPr>
      <w:r>
        <w:rPr>
          <w:rFonts w:ascii="Times New Roman" w:hAnsi="Times New Roman"/>
          <w:b/>
          <w:iCs/>
          <w:color w:val="000000"/>
          <w:kern w:val="0"/>
          <w:sz w:val="28"/>
          <w:szCs w:val="28"/>
        </w:rPr>
        <w:t>Цель:</w:t>
      </w:r>
      <w:r>
        <w:rPr>
          <w:rFonts w:ascii="Times New Roman" w:hAnsi="Times New Roman"/>
          <w:color w:val="000000"/>
          <w:kern w:val="0"/>
          <w:sz w:val="28"/>
          <w:szCs w:val="28"/>
        </w:rPr>
        <w:t> Создание условий для полноценного физического развития и укрепления здоровья школьников посредством приобщения к регулярным занятиям баскетболом, формирование навыков здорового образа жизни, воспитание спортсменов – патриотов своей школы, своего города, своей страны.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ind w:firstLine="708"/>
        <w:jc w:val="both"/>
        <w:textAlignment w:val="auto"/>
      </w:pPr>
      <w:r>
        <w:rPr>
          <w:rFonts w:ascii="Times New Roman" w:hAnsi="Times New Roman"/>
          <w:b/>
          <w:iCs/>
          <w:color w:val="000000"/>
          <w:kern w:val="0"/>
          <w:sz w:val="28"/>
          <w:szCs w:val="28"/>
        </w:rPr>
        <w:t>Задачи: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</w:pPr>
      <w:r>
        <w:rPr>
          <w:rFonts w:ascii="Times New Roman" w:hAnsi="Times New Roman"/>
          <w:i/>
          <w:iCs/>
          <w:color w:val="000000"/>
          <w:kern w:val="0"/>
          <w:sz w:val="28"/>
          <w:szCs w:val="28"/>
        </w:rPr>
        <w:t>1. Образовательные:</w:t>
      </w:r>
    </w:p>
    <w:p w:rsidR="009240C3" w:rsidRDefault="009240C3" w:rsidP="009240C3">
      <w:pPr>
        <w:widowControl/>
        <w:numPr>
          <w:ilvl w:val="0"/>
          <w:numId w:val="1"/>
        </w:numPr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познакомить учащихся с интереснейшим видом спорта баскетболом, правилами игры, техникой, тактикой, правилами судейства и организацией проведения соревнований;</w:t>
      </w:r>
    </w:p>
    <w:p w:rsidR="009240C3" w:rsidRDefault="009240C3" w:rsidP="009240C3">
      <w:pPr>
        <w:widowControl/>
        <w:numPr>
          <w:ilvl w:val="0"/>
          <w:numId w:val="1"/>
        </w:numPr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углублять и дополнять знания, умения и навыки, получаемые учащимися на уроках физкультуры.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</w:pPr>
      <w:r>
        <w:rPr>
          <w:rFonts w:ascii="Times New Roman" w:hAnsi="Times New Roman"/>
          <w:i/>
          <w:iCs/>
          <w:color w:val="000000"/>
          <w:kern w:val="0"/>
          <w:sz w:val="28"/>
          <w:szCs w:val="28"/>
        </w:rPr>
        <w:t>2. Развивающие:</w:t>
      </w:r>
    </w:p>
    <w:p w:rsidR="009240C3" w:rsidRDefault="009240C3" w:rsidP="009240C3">
      <w:pPr>
        <w:widowControl/>
        <w:numPr>
          <w:ilvl w:val="0"/>
          <w:numId w:val="2"/>
        </w:numPr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укреплять опорно-двигательный аппарат детей;</w:t>
      </w:r>
    </w:p>
    <w:p w:rsidR="009240C3" w:rsidRDefault="009240C3" w:rsidP="009240C3">
      <w:pPr>
        <w:widowControl/>
        <w:numPr>
          <w:ilvl w:val="0"/>
          <w:numId w:val="2"/>
        </w:numPr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способствовать разностороннему физическому развитию учащихся, укреплять здоровье, закаливать организм;</w:t>
      </w:r>
    </w:p>
    <w:p w:rsidR="009240C3" w:rsidRDefault="009240C3" w:rsidP="009240C3">
      <w:pPr>
        <w:widowControl/>
        <w:numPr>
          <w:ilvl w:val="0"/>
          <w:numId w:val="2"/>
        </w:numPr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целенаправленно развивать специальные двигательные навыки и психологические качества ребенка;</w:t>
      </w:r>
    </w:p>
    <w:p w:rsidR="009240C3" w:rsidRDefault="009240C3" w:rsidP="009240C3">
      <w:pPr>
        <w:widowControl/>
        <w:numPr>
          <w:ilvl w:val="0"/>
          <w:numId w:val="2"/>
        </w:numPr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расширение спортивного кругозора детей.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</w:pPr>
      <w:r>
        <w:rPr>
          <w:rFonts w:ascii="Times New Roman" w:hAnsi="Times New Roman"/>
          <w:i/>
          <w:iCs/>
          <w:color w:val="000000"/>
          <w:kern w:val="0"/>
          <w:sz w:val="28"/>
          <w:szCs w:val="28"/>
        </w:rPr>
        <w:t>3. Воспитательные:</w:t>
      </w:r>
    </w:p>
    <w:p w:rsidR="009240C3" w:rsidRDefault="009240C3" w:rsidP="009240C3">
      <w:pPr>
        <w:widowControl/>
        <w:numPr>
          <w:ilvl w:val="0"/>
          <w:numId w:val="3"/>
        </w:numPr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lastRenderedPageBreak/>
        <w:t>формировать дружный, сплоченный коллектив, способный решать поставленные задачи, воспитывать культуру поведения;</w:t>
      </w:r>
    </w:p>
    <w:p w:rsidR="009240C3" w:rsidRDefault="009240C3" w:rsidP="009240C3">
      <w:pPr>
        <w:widowControl/>
        <w:numPr>
          <w:ilvl w:val="0"/>
          <w:numId w:val="3"/>
        </w:numPr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прививать любовь и устойчивый интерес к систематическим занятиям физической культурой и спортом;</w:t>
      </w:r>
    </w:p>
    <w:p w:rsidR="009240C3" w:rsidRDefault="009240C3" w:rsidP="009240C3">
      <w:pPr>
        <w:widowControl/>
        <w:numPr>
          <w:ilvl w:val="0"/>
          <w:numId w:val="3"/>
        </w:numPr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пропагандировать здоровый образ жизни, привлекая семьи учащихся к проведению спортивных мероприятий и праздников.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</w:pPr>
      <w:r>
        <w:rPr>
          <w:rFonts w:ascii="Times New Roman" w:hAnsi="Times New Roman"/>
          <w:b/>
          <w:bCs/>
          <w:iCs/>
          <w:color w:val="000000"/>
          <w:kern w:val="0"/>
          <w:sz w:val="28"/>
          <w:szCs w:val="28"/>
        </w:rPr>
        <w:t>Ожидаемые результаты: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</w:pPr>
      <w:r>
        <w:rPr>
          <w:rFonts w:ascii="Times New Roman" w:hAnsi="Times New Roman"/>
          <w:iCs/>
          <w:color w:val="000000"/>
          <w:kern w:val="0"/>
          <w:sz w:val="28"/>
          <w:szCs w:val="28"/>
        </w:rPr>
        <w:t>К моменту завершения программы, обучающиеся должны: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</w:pPr>
      <w:r>
        <w:rPr>
          <w:rFonts w:ascii="Times New Roman" w:hAnsi="Times New Roman"/>
          <w:b/>
          <w:iCs/>
          <w:color w:val="000000"/>
          <w:kern w:val="0"/>
          <w:sz w:val="28"/>
          <w:szCs w:val="28"/>
        </w:rPr>
        <w:t>Знать</w:t>
      </w:r>
    </w:p>
    <w:p w:rsidR="009240C3" w:rsidRDefault="009240C3" w:rsidP="009240C3">
      <w:pPr>
        <w:widowControl/>
        <w:numPr>
          <w:ilvl w:val="0"/>
          <w:numId w:val="4"/>
        </w:numPr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Основы знаний о здоровом образе жизни.</w:t>
      </w:r>
    </w:p>
    <w:p w:rsidR="009240C3" w:rsidRDefault="009240C3" w:rsidP="009240C3">
      <w:pPr>
        <w:widowControl/>
        <w:numPr>
          <w:ilvl w:val="0"/>
          <w:numId w:val="4"/>
        </w:numPr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Историю развития вида спорта «баскетбол» в школе, городе, стране.</w:t>
      </w:r>
    </w:p>
    <w:p w:rsidR="009240C3" w:rsidRDefault="009240C3" w:rsidP="009240C3">
      <w:pPr>
        <w:widowControl/>
        <w:numPr>
          <w:ilvl w:val="0"/>
          <w:numId w:val="4"/>
        </w:numPr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Правила игры в баскетбол.</w:t>
      </w:r>
    </w:p>
    <w:p w:rsidR="009240C3" w:rsidRDefault="009240C3" w:rsidP="009240C3">
      <w:pPr>
        <w:widowControl/>
        <w:numPr>
          <w:ilvl w:val="0"/>
          <w:numId w:val="4"/>
        </w:numPr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Тактические приемы в баскетболе.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</w:pPr>
      <w:r>
        <w:rPr>
          <w:rFonts w:ascii="Times New Roman" w:hAnsi="Times New Roman"/>
          <w:b/>
          <w:iCs/>
          <w:color w:val="000000"/>
          <w:kern w:val="0"/>
          <w:sz w:val="28"/>
          <w:szCs w:val="28"/>
        </w:rPr>
        <w:t>Уметь</w:t>
      </w:r>
    </w:p>
    <w:p w:rsidR="009240C3" w:rsidRDefault="009240C3" w:rsidP="009240C3">
      <w:pPr>
        <w:widowControl/>
        <w:numPr>
          <w:ilvl w:val="0"/>
          <w:numId w:val="5"/>
        </w:numPr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Овладеть основными техническими приемами баскетболиста.</w:t>
      </w:r>
    </w:p>
    <w:p w:rsidR="009240C3" w:rsidRDefault="009240C3" w:rsidP="009240C3">
      <w:pPr>
        <w:widowControl/>
        <w:numPr>
          <w:ilvl w:val="0"/>
          <w:numId w:val="5"/>
        </w:numPr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Проводить судейство матча.</w:t>
      </w:r>
    </w:p>
    <w:p w:rsidR="009240C3" w:rsidRDefault="009240C3" w:rsidP="009240C3">
      <w:pPr>
        <w:widowControl/>
        <w:numPr>
          <w:ilvl w:val="0"/>
          <w:numId w:val="5"/>
        </w:numPr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Проводить разминку баскетболиста, организовывать проведение подвижных игр.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</w:pPr>
      <w:r>
        <w:rPr>
          <w:rFonts w:ascii="Times New Roman" w:hAnsi="Times New Roman"/>
          <w:b/>
          <w:iCs/>
          <w:color w:val="000000"/>
          <w:kern w:val="0"/>
          <w:sz w:val="28"/>
          <w:szCs w:val="28"/>
        </w:rPr>
        <w:t>Развить качества личности</w:t>
      </w:r>
    </w:p>
    <w:p w:rsidR="009240C3" w:rsidRDefault="009240C3" w:rsidP="009240C3">
      <w:pPr>
        <w:widowControl/>
        <w:numPr>
          <w:ilvl w:val="0"/>
          <w:numId w:val="6"/>
        </w:numPr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Воспитывать стремление к здоровому образу жизни.</w:t>
      </w:r>
    </w:p>
    <w:p w:rsidR="009240C3" w:rsidRDefault="009240C3" w:rsidP="009240C3">
      <w:pPr>
        <w:widowControl/>
        <w:numPr>
          <w:ilvl w:val="0"/>
          <w:numId w:val="6"/>
        </w:numPr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Повысить общую и специальную выносливость учащихся.</w:t>
      </w:r>
    </w:p>
    <w:p w:rsidR="009240C3" w:rsidRDefault="009240C3" w:rsidP="009240C3">
      <w:pPr>
        <w:widowControl/>
        <w:numPr>
          <w:ilvl w:val="0"/>
          <w:numId w:val="6"/>
        </w:numPr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Развивать коммуникабельность учащихся, умение работать и жить в коллективе.</w:t>
      </w:r>
    </w:p>
    <w:p w:rsidR="009240C3" w:rsidRDefault="009240C3" w:rsidP="009240C3">
      <w:pPr>
        <w:widowControl/>
        <w:numPr>
          <w:ilvl w:val="0"/>
          <w:numId w:val="6"/>
        </w:numPr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Развивать чувство патриотизма к своему виду спорта, к родной школе, городу, стране.</w:t>
      </w:r>
    </w:p>
    <w:p w:rsidR="009240C3" w:rsidRDefault="009240C3" w:rsidP="009240C3">
      <w:pPr>
        <w:pStyle w:val="a3"/>
        <w:jc w:val="both"/>
      </w:pPr>
      <w:r>
        <w:rPr>
          <w:rFonts w:ascii="Times New Roman" w:hAnsi="Times New Roman"/>
          <w:b/>
          <w:color w:val="000000"/>
          <w:sz w:val="28"/>
        </w:rPr>
        <w:t>Условия набора.</w:t>
      </w:r>
    </w:p>
    <w:p w:rsidR="009240C3" w:rsidRDefault="009240C3" w:rsidP="009240C3">
      <w:pPr>
        <w:pStyle w:val="a3"/>
        <w:jc w:val="both"/>
      </w:pPr>
      <w:r>
        <w:rPr>
          <w:rFonts w:ascii="Times New Roman" w:hAnsi="Times New Roman"/>
          <w:color w:val="000000"/>
          <w:sz w:val="28"/>
        </w:rPr>
        <w:tab/>
        <w:t>К занятиям в секции допускаются все мальчики 1-4-х классов, желающие заниматься спортом и не имеющие медицинских противопоказаний (имеющие письменное разрешение врача).</w:t>
      </w:r>
    </w:p>
    <w:p w:rsidR="009240C3" w:rsidRDefault="009240C3" w:rsidP="009240C3">
      <w:pPr>
        <w:pStyle w:val="a3"/>
        <w:jc w:val="both"/>
      </w:pPr>
      <w:r>
        <w:rPr>
          <w:rFonts w:ascii="Times New Roman" w:hAnsi="Times New Roman"/>
          <w:b/>
          <w:color w:val="000000"/>
          <w:sz w:val="28"/>
        </w:rPr>
        <w:t>Срок освоения программы.</w:t>
      </w:r>
    </w:p>
    <w:p w:rsidR="009240C3" w:rsidRDefault="009240C3" w:rsidP="009240C3">
      <w:pPr>
        <w:pStyle w:val="a3"/>
        <w:jc w:val="both"/>
      </w:pPr>
      <w:r>
        <w:rPr>
          <w:rFonts w:ascii="Times New Roman" w:hAnsi="Times New Roman"/>
          <w:color w:val="000000"/>
          <w:sz w:val="28"/>
        </w:rPr>
        <w:tab/>
        <w:t>Программа предусматривает 5 лет обучения. После прохождения трехлетнего цикла педагог может дополнить программу исходя из своего опыта, специализации и интересов детей.</w:t>
      </w:r>
    </w:p>
    <w:p w:rsidR="009240C3" w:rsidRDefault="009240C3" w:rsidP="009240C3">
      <w:pPr>
        <w:pStyle w:val="a3"/>
        <w:jc w:val="both"/>
      </w:pPr>
      <w:r>
        <w:rPr>
          <w:rFonts w:ascii="Times New Roman" w:hAnsi="Times New Roman"/>
          <w:b/>
          <w:color w:val="000000"/>
          <w:sz w:val="28"/>
        </w:rPr>
        <w:t>Режим занятий.</w:t>
      </w:r>
    </w:p>
    <w:p w:rsidR="009240C3" w:rsidRDefault="009240C3" w:rsidP="009240C3">
      <w:pPr>
        <w:pStyle w:val="a3"/>
        <w:jc w:val="both"/>
      </w:pPr>
      <w:r>
        <w:rPr>
          <w:rFonts w:ascii="Times New Roman" w:hAnsi="Times New Roman"/>
          <w:color w:val="000000"/>
          <w:sz w:val="28"/>
        </w:rPr>
        <w:tab/>
        <w:t xml:space="preserve">Время, отведенное на обучение, составляет 216 часов в год, 6 часов в неделю на </w:t>
      </w:r>
      <w:r>
        <w:rPr>
          <w:rFonts w:ascii="Times New Roman" w:hAnsi="Times New Roman"/>
          <w:color w:val="000000"/>
          <w:sz w:val="28"/>
          <w:lang w:val="en-US"/>
        </w:rPr>
        <w:t>I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  <w:lang w:val="en-US"/>
        </w:rPr>
        <w:t>II</w:t>
      </w:r>
      <w:r>
        <w:rPr>
          <w:rFonts w:ascii="Times New Roman" w:hAnsi="Times New Roman"/>
          <w:color w:val="000000"/>
          <w:sz w:val="28"/>
        </w:rPr>
        <w:t xml:space="preserve"> и III группы. Причем практические занятия </w:t>
      </w:r>
      <w:r>
        <w:rPr>
          <w:rFonts w:ascii="Times New Roman" w:hAnsi="Times New Roman"/>
          <w:color w:val="000000"/>
          <w:sz w:val="28"/>
        </w:rPr>
        <w:lastRenderedPageBreak/>
        <w:t xml:space="preserve">составляют большую часть программы. </w:t>
      </w:r>
    </w:p>
    <w:p w:rsidR="009240C3" w:rsidRDefault="009240C3" w:rsidP="009240C3">
      <w:pPr>
        <w:pStyle w:val="a3"/>
        <w:spacing w:after="2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Наполняемость групп.</w:t>
      </w:r>
    </w:p>
    <w:p w:rsidR="009240C3" w:rsidRDefault="009240C3" w:rsidP="009240C3">
      <w:pPr>
        <w:pStyle w:val="a3"/>
        <w:spacing w:after="200"/>
        <w:jc w:val="both"/>
      </w:pPr>
      <w:r>
        <w:rPr>
          <w:rFonts w:ascii="Times New Roman" w:hAnsi="Times New Roman"/>
          <w:color w:val="000000"/>
          <w:sz w:val="28"/>
        </w:rPr>
        <w:t>Максимальный состав группы определяется с учетом соблюдения правил техники безопасности на учебно-тренировочных занятиях. В группу принимается от 10 до 15 человек.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b/>
          <w:color w:val="000000"/>
          <w:kern w:val="0"/>
          <w:sz w:val="28"/>
          <w:szCs w:val="28"/>
        </w:rPr>
      </w:pPr>
      <w:r>
        <w:rPr>
          <w:rFonts w:ascii="Times New Roman" w:hAnsi="Times New Roman"/>
          <w:b/>
          <w:color w:val="000000"/>
          <w:kern w:val="0"/>
          <w:sz w:val="28"/>
          <w:szCs w:val="28"/>
        </w:rPr>
        <w:t>Формы контроля.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ind w:firstLine="708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Контрольные тесты и упражнения проводятся в течение всего учебно-тренировочного годового цикла 2-3 раза в год.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ind w:firstLine="708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Тестирование проводятся в начале учебно-тренировочного года – в сентябре, октябре; затем в его середине – в декабре, январе и в конце учебно-тренировочного года – в апреле, мае.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ind w:firstLine="708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Контрольные игры проводятся регулярно в учебных целях как более высокая ступень учебных игр с заданиями. Кроме того, контрольные игры незаменимы при подготовке к соревнованиям.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</w:pP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Формы проведения занятий: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ind w:firstLine="708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Тренировочные занятия, беседы, соревнования, тестирования, спортивные конкурсы, праздники, просмотры соревнований.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</w:pPr>
      <w:r>
        <w:rPr>
          <w:rFonts w:ascii="Times New Roman" w:hAnsi="Times New Roman"/>
          <w:b/>
          <w:iCs/>
          <w:color w:val="000000"/>
          <w:kern w:val="0"/>
          <w:sz w:val="28"/>
          <w:szCs w:val="28"/>
        </w:rPr>
        <w:t>Формы и способы фиксации результатов: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дневник достижений учащихся;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портфолио учащихся.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center"/>
        <w:textAlignment w:val="auto"/>
      </w:pP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Учебно-тематический план 1-2-3 года обучения</w:t>
      </w:r>
    </w:p>
    <w:p w:rsidR="009240C3" w:rsidRP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center"/>
        <w:textAlignment w:val="auto"/>
      </w:pP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>18 часов в неделю ( часов в год)</w:t>
      </w:r>
      <w:bookmarkStart w:id="0" w:name="_GoBack"/>
      <w:bookmarkEnd w:id="0"/>
    </w:p>
    <w:tbl>
      <w:tblPr>
        <w:tblpPr w:leftFromText="180" w:rightFromText="180" w:vertAnchor="text" w:horzAnchor="page" w:tblpX="1180" w:tblpY="421"/>
        <w:tblW w:w="10482" w:type="dxa"/>
        <w:tblCellMar>
          <w:left w:w="10" w:type="dxa"/>
          <w:right w:w="10" w:type="dxa"/>
        </w:tblCellMar>
        <w:tblLook w:val="0000"/>
      </w:tblPr>
      <w:tblGrid>
        <w:gridCol w:w="500"/>
        <w:gridCol w:w="1952"/>
        <w:gridCol w:w="852"/>
        <w:gridCol w:w="1101"/>
        <w:gridCol w:w="708"/>
        <w:gridCol w:w="852"/>
        <w:gridCol w:w="1101"/>
        <w:gridCol w:w="708"/>
        <w:gridCol w:w="852"/>
        <w:gridCol w:w="1101"/>
        <w:gridCol w:w="755"/>
      </w:tblGrid>
      <w:tr w:rsidR="009240C3" w:rsidTr="009240C3">
        <w:tc>
          <w:tcPr>
            <w:tcW w:w="5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№</w:t>
            </w:r>
          </w:p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п/п</w:t>
            </w:r>
          </w:p>
        </w:tc>
        <w:tc>
          <w:tcPr>
            <w:tcW w:w="19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Название тем</w:t>
            </w:r>
          </w:p>
        </w:tc>
        <w:tc>
          <w:tcPr>
            <w:tcW w:w="26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1 год обучения</w:t>
            </w:r>
          </w:p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2 год обучения</w:t>
            </w:r>
          </w:p>
        </w:tc>
        <w:tc>
          <w:tcPr>
            <w:tcW w:w="270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3 год обучения</w:t>
            </w:r>
          </w:p>
        </w:tc>
      </w:tr>
      <w:tr w:rsidR="009240C3" w:rsidTr="009240C3">
        <w:tc>
          <w:tcPr>
            <w:tcW w:w="50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теория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теория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теория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практика</w:t>
            </w:r>
          </w:p>
        </w:tc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всего</w:t>
            </w:r>
          </w:p>
        </w:tc>
      </w:tr>
      <w:tr w:rsidR="009240C3" w:rsidTr="009240C3">
        <w:trPr>
          <w:trHeight w:val="600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Общие основы баскетбола</w:t>
            </w:r>
          </w:p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ПП и ТБ Правила игры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240C3" w:rsidTr="009240C3">
        <w:trPr>
          <w:trHeight w:val="600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Общефизическая подготовка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9240C3" w:rsidTr="009240C3">
        <w:trPr>
          <w:trHeight w:val="600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Специальная подготовка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9240C3" w:rsidTr="009240C3">
        <w:trPr>
          <w:trHeight w:val="600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Техническая подготовка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9240C3" w:rsidTr="009240C3">
        <w:trPr>
          <w:trHeight w:val="600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1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Тактическая подготовка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9240C3" w:rsidTr="009240C3">
        <w:trPr>
          <w:trHeight w:val="600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Игровая подготовка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</w:tr>
      <w:tr w:rsidR="009240C3" w:rsidTr="009240C3">
        <w:trPr>
          <w:trHeight w:val="600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Контрольные и</w:t>
            </w:r>
          </w:p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календарные игры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9240C3" w:rsidTr="009240C3">
        <w:trPr>
          <w:trHeight w:val="585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Общее количество</w:t>
            </w:r>
          </w:p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часов в год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0C3" w:rsidRDefault="009240C3" w:rsidP="009240C3">
            <w:pPr>
              <w:widowControl/>
              <w:suppressAutoHyphens w:val="0"/>
              <w:overflowPunct/>
              <w:autoSpaceDE/>
              <w:spacing w:after="150"/>
              <w:jc w:val="both"/>
              <w:textAlignment w:val="auto"/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218</w:t>
            </w:r>
          </w:p>
        </w:tc>
      </w:tr>
    </w:tbl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ind w:firstLine="708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Контрольные игры проводятся регулярно в учебных целях как более высокая ступень учебных игр с заданиями. Кроме того, контрольные игры незаменимы при подготовке к соревнованиям.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ind w:firstLine="708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center"/>
        <w:textAlignment w:val="auto"/>
        <w:rPr>
          <w:rFonts w:ascii="Times New Roman" w:hAnsi="Times New Roman"/>
          <w:b/>
          <w:color w:val="000000"/>
          <w:kern w:val="0"/>
          <w:sz w:val="28"/>
          <w:szCs w:val="28"/>
        </w:rPr>
      </w:pPr>
      <w:r>
        <w:rPr>
          <w:rFonts w:ascii="Times New Roman" w:hAnsi="Times New Roman"/>
          <w:b/>
          <w:color w:val="000000"/>
          <w:kern w:val="0"/>
          <w:sz w:val="28"/>
          <w:szCs w:val="28"/>
        </w:rPr>
        <w:t>Содержание программы 1-го года обучения: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</w:p>
    <w:p w:rsidR="009240C3" w:rsidRDefault="009240C3" w:rsidP="009240C3">
      <w:pPr>
        <w:widowControl/>
        <w:numPr>
          <w:ilvl w:val="0"/>
          <w:numId w:val="7"/>
        </w:numPr>
        <w:shd w:val="clear" w:color="auto" w:fill="FFFFFF"/>
        <w:suppressAutoHyphens w:val="0"/>
        <w:overflowPunct/>
        <w:autoSpaceDE/>
        <w:spacing w:after="150"/>
        <w:jc w:val="both"/>
        <w:textAlignment w:val="auto"/>
      </w:pPr>
      <w:r>
        <w:rPr>
          <w:rFonts w:ascii="Times New Roman" w:hAnsi="Times New Roman"/>
          <w:b/>
          <w:bCs/>
          <w:iCs/>
          <w:color w:val="000000"/>
          <w:kern w:val="0"/>
          <w:sz w:val="28"/>
          <w:szCs w:val="28"/>
        </w:rPr>
        <w:t>Общие основы баскетбол</w:t>
      </w:r>
      <w:r>
        <w:rPr>
          <w:rFonts w:ascii="Times New Roman" w:hAnsi="Times New Roman"/>
          <w:bCs/>
          <w:iCs/>
          <w:color w:val="000000"/>
          <w:kern w:val="0"/>
          <w:sz w:val="28"/>
          <w:szCs w:val="28"/>
        </w:rPr>
        <w:t xml:space="preserve">а </w:t>
      </w:r>
      <w:r>
        <w:rPr>
          <w:rFonts w:ascii="Times New Roman" w:hAnsi="Times New Roman"/>
          <w:i/>
          <w:iCs/>
          <w:color w:val="000000"/>
          <w:kern w:val="0"/>
          <w:sz w:val="28"/>
          <w:szCs w:val="28"/>
        </w:rPr>
        <w:t>– 10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часов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История возникновения баскетбола в России. Правила игры. Состав команды,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форма игроков.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Сведения о строении и функциях организма человека.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Влияние физических упражнений на организм человека.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Необходимость разминки в занятиях спортом.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Правила техники безопасности при выполнении упражнений на занятиях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баскетболом.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Правила пожарной безопасности и поведения в спортивном зале.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Гигиена, врачебный контроль и самоконтроль.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Правила игры мини-баскетбола, судейская жестикуляция и терминология.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Подведение итогов года.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Методика тренировки баскетболистов.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Техническая подготовка баскетболистов.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Психологическая подготовка баскетболиста.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</w:p>
    <w:p w:rsidR="009240C3" w:rsidRDefault="009240C3" w:rsidP="009240C3">
      <w:pPr>
        <w:widowControl/>
        <w:numPr>
          <w:ilvl w:val="0"/>
          <w:numId w:val="8"/>
        </w:numPr>
        <w:shd w:val="clear" w:color="auto" w:fill="FFFFFF"/>
        <w:suppressAutoHyphens w:val="0"/>
        <w:overflowPunct/>
        <w:autoSpaceDE/>
        <w:spacing w:after="150"/>
        <w:jc w:val="both"/>
        <w:textAlignment w:val="auto"/>
      </w:pPr>
      <w:r>
        <w:rPr>
          <w:rFonts w:ascii="Times New Roman" w:hAnsi="Times New Roman"/>
          <w:b/>
          <w:bCs/>
          <w:iCs/>
          <w:color w:val="000000"/>
          <w:kern w:val="0"/>
          <w:sz w:val="28"/>
          <w:szCs w:val="28"/>
        </w:rPr>
        <w:t>Общая физическая подготовка</w:t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 </w:t>
      </w:r>
      <w:r>
        <w:rPr>
          <w:rFonts w:ascii="Times New Roman" w:hAnsi="Times New Roman"/>
          <w:color w:val="000000"/>
          <w:kern w:val="0"/>
          <w:sz w:val="28"/>
          <w:szCs w:val="28"/>
        </w:rPr>
        <w:t>– 20 часов</w:t>
      </w:r>
    </w:p>
    <w:p w:rsidR="009240C3" w:rsidRDefault="009240C3" w:rsidP="009240C3">
      <w:pPr>
        <w:widowControl/>
        <w:numPr>
          <w:ilvl w:val="0"/>
          <w:numId w:val="8"/>
        </w:numPr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Строевые упражнения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Упражнения для рук плечевого пояса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lastRenderedPageBreak/>
        <w:t>- Упражнения для ног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Упражнения для шеи и туловища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Упражнения для всех групп мышц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Подвижные игры: «Пятнашки», «Пустое место»,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«Снайперы», «Мяч водящего», «Гонка мячей»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Упражнения для развития быстроты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Упражнения для развития ловкости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-Упражнения для развития гибкости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Упражнения для развития прыгучести.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</w:p>
    <w:p w:rsidR="009240C3" w:rsidRDefault="009240C3" w:rsidP="009240C3">
      <w:pPr>
        <w:widowControl/>
        <w:numPr>
          <w:ilvl w:val="0"/>
          <w:numId w:val="9"/>
        </w:numPr>
        <w:shd w:val="clear" w:color="auto" w:fill="FFFFFF"/>
        <w:suppressAutoHyphens w:val="0"/>
        <w:overflowPunct/>
        <w:autoSpaceDE/>
        <w:spacing w:after="150"/>
        <w:jc w:val="both"/>
        <w:textAlignment w:val="auto"/>
      </w:pPr>
      <w:r>
        <w:rPr>
          <w:rFonts w:ascii="Times New Roman" w:hAnsi="Times New Roman"/>
          <w:b/>
          <w:bCs/>
          <w:iCs/>
          <w:color w:val="000000"/>
          <w:kern w:val="0"/>
          <w:sz w:val="28"/>
          <w:szCs w:val="28"/>
        </w:rPr>
        <w:t>Специальная физическая подготовка</w:t>
      </w:r>
      <w:r>
        <w:rPr>
          <w:rFonts w:ascii="Times New Roman" w:hAnsi="Times New Roman"/>
          <w:color w:val="000000"/>
          <w:kern w:val="0"/>
          <w:sz w:val="28"/>
          <w:szCs w:val="28"/>
        </w:rPr>
        <w:t> – 30 часов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Упражнения для развития быстроты: ускорения, рывки на отрезках от 3 до 40м. (из различных исходных положений) лицом, боком, спиной вперед.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Бег с максимальной частотой шагов на месте и в движении.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-Бег за лидером со сменой направления (зигзагом, лицом, спиной вперед, челноком, с поворотом).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-Упражнения для развития специальной прыгучести: многократные прыжки с ноги на ногу, выпрыгивания вверх с доставанием ориентира, прыжки на одной ноге и толчком двух ног (вперед, вверх, в стороны).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Прыжки с подтягиванием бедра толчковой ноги.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Упражнения для развития скорости реакции по зрительным и звуковым сигналам.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Упражнения для развития чувства мяча. Жонглирование одним, двумя мячами.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Подбрасывания и ловля на месте, в движении, бегом.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Метание различных мячей в цель.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Эстафеты с разными мячами.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</w:p>
    <w:p w:rsidR="009240C3" w:rsidRDefault="009240C3" w:rsidP="009240C3">
      <w:pPr>
        <w:widowControl/>
        <w:numPr>
          <w:ilvl w:val="0"/>
          <w:numId w:val="10"/>
        </w:numPr>
        <w:shd w:val="clear" w:color="auto" w:fill="FFFFFF"/>
        <w:suppressAutoHyphens w:val="0"/>
        <w:overflowPunct/>
        <w:autoSpaceDE/>
        <w:spacing w:after="150"/>
        <w:jc w:val="both"/>
        <w:textAlignment w:val="auto"/>
      </w:pPr>
      <w:r>
        <w:rPr>
          <w:rFonts w:ascii="Times New Roman" w:hAnsi="Times New Roman"/>
          <w:b/>
          <w:bCs/>
          <w:iCs/>
          <w:color w:val="000000"/>
          <w:kern w:val="0"/>
          <w:sz w:val="28"/>
          <w:szCs w:val="28"/>
        </w:rPr>
        <w:t>Техническая подготовка</w:t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 </w:t>
      </w:r>
      <w:r>
        <w:rPr>
          <w:rFonts w:ascii="Times New Roman" w:hAnsi="Times New Roman"/>
          <w:color w:val="000000"/>
          <w:kern w:val="0"/>
          <w:sz w:val="28"/>
          <w:szCs w:val="28"/>
        </w:rPr>
        <w:t>– 25 часов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Обучение передвижению в стойке баскетболиста.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Обучение технике остановок прыжком и двумя шагами.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Обучение прыжку толчком двух ног и одной ноги.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Повороты вперед и назад.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lastRenderedPageBreak/>
        <w:t>- Ловля мяча двумя руками на месте, в движении, в прыжке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при встречном и параллельном движении.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Передача мяча двумя от груди на месте, в движении, в стену, парами,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при встречном и параллельном движении.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Ведение мяча на месте, в движении, с изменением направления,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скорости, высоты отскока.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Броски в кольцо двумя руками от груди с места, слева, справа,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с отскоком от щита, в движении.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Броски в кольцо одной рукой от плеча на месте слева, справа,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с середины, без отскока и с отскоком от щита.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Обучение технике двух шагов с места, в движении.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Броски двумя руками от груди с двух шагов.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</w:p>
    <w:p w:rsidR="009240C3" w:rsidRDefault="009240C3" w:rsidP="009240C3">
      <w:pPr>
        <w:widowControl/>
        <w:numPr>
          <w:ilvl w:val="0"/>
          <w:numId w:val="11"/>
        </w:numPr>
        <w:shd w:val="clear" w:color="auto" w:fill="FFFFFF"/>
        <w:suppressAutoHyphens w:val="0"/>
        <w:overflowPunct/>
        <w:autoSpaceDE/>
        <w:spacing w:after="150"/>
        <w:jc w:val="both"/>
        <w:textAlignment w:val="auto"/>
      </w:pPr>
      <w:r>
        <w:rPr>
          <w:rFonts w:ascii="Times New Roman" w:hAnsi="Times New Roman"/>
          <w:b/>
          <w:bCs/>
          <w:iCs/>
          <w:color w:val="000000"/>
          <w:kern w:val="0"/>
          <w:sz w:val="28"/>
          <w:szCs w:val="28"/>
        </w:rPr>
        <w:t>Тактическая подготовка</w:t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 </w:t>
      </w:r>
      <w:r>
        <w:rPr>
          <w:rFonts w:ascii="Times New Roman" w:hAnsi="Times New Roman"/>
          <w:color w:val="000000"/>
          <w:kern w:val="0"/>
          <w:sz w:val="28"/>
          <w:szCs w:val="28"/>
        </w:rPr>
        <w:t>– 25 часов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</w:pP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>Нападение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Выход для получения мяча на свободное место.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Обманный выход для отвлечения защитника.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Розыгрыш мяча короткими передачами.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Атака кольца.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«Передай мяч и выходи».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Наведение своего защитника на партнера.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</w:pP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>Защита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Противодействие получению мяча.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Противодействие выходу на свободное место.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Противодействие розыгрышу мяча.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Противодействие атаке кольца.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Подстраховка.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Система личной защиты.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</w:p>
    <w:p w:rsidR="009240C3" w:rsidRDefault="009240C3" w:rsidP="009240C3">
      <w:pPr>
        <w:widowControl/>
        <w:numPr>
          <w:ilvl w:val="0"/>
          <w:numId w:val="12"/>
        </w:numPr>
        <w:shd w:val="clear" w:color="auto" w:fill="FFFFFF"/>
        <w:suppressAutoHyphens w:val="0"/>
        <w:overflowPunct/>
        <w:autoSpaceDE/>
        <w:spacing w:after="150"/>
        <w:jc w:val="both"/>
        <w:textAlignment w:val="auto"/>
      </w:pPr>
      <w:r>
        <w:rPr>
          <w:rFonts w:ascii="Times New Roman" w:hAnsi="Times New Roman"/>
          <w:b/>
          <w:bCs/>
          <w:iCs/>
          <w:color w:val="000000"/>
          <w:kern w:val="0"/>
          <w:sz w:val="28"/>
          <w:szCs w:val="28"/>
        </w:rPr>
        <w:t>Игровая подготовка</w:t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 </w:t>
      </w:r>
      <w:r>
        <w:rPr>
          <w:rFonts w:ascii="Times New Roman" w:hAnsi="Times New Roman"/>
          <w:color w:val="000000"/>
          <w:kern w:val="0"/>
          <w:sz w:val="28"/>
          <w:szCs w:val="28"/>
        </w:rPr>
        <w:t>– 30 часов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lastRenderedPageBreak/>
        <w:t>- Обучение основным приемам техники игры и тактическим действиям в упрощенной игровой обстановке 2х2, 3х3, 4х4, 5х5 мини-баскетбола.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Привитие навыков соревновательной деятельности в соответствии с правилами мини-баскетбола.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</w:pP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7. </w:t>
      </w:r>
      <w:r>
        <w:rPr>
          <w:rFonts w:ascii="Times New Roman" w:hAnsi="Times New Roman"/>
          <w:b/>
          <w:bCs/>
          <w:iCs/>
          <w:color w:val="000000"/>
          <w:kern w:val="0"/>
          <w:sz w:val="28"/>
          <w:szCs w:val="28"/>
        </w:rPr>
        <w:t>Контрольные и календарные игры</w:t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 </w:t>
      </w:r>
      <w:r>
        <w:rPr>
          <w:rFonts w:ascii="Times New Roman" w:hAnsi="Times New Roman"/>
          <w:color w:val="000000"/>
          <w:kern w:val="0"/>
          <w:sz w:val="28"/>
          <w:szCs w:val="28"/>
        </w:rPr>
        <w:t>– 16 часов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Двухсторонние контрольные игры по упрощенным правилам мини-баскетбола.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Товарищеские игры с командами соседних школ.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Итоговые контрольные игры.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</w:pPr>
      <w:r>
        <w:rPr>
          <w:rFonts w:ascii="Times New Roman" w:hAnsi="Times New Roman"/>
          <w:b/>
          <w:bCs/>
          <w:iCs/>
          <w:color w:val="000000"/>
          <w:kern w:val="0"/>
          <w:sz w:val="28"/>
          <w:szCs w:val="28"/>
        </w:rPr>
        <w:t>Ожидаемые результаты 1 года обучения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</w:pPr>
      <w:r>
        <w:rPr>
          <w:rFonts w:ascii="Times New Roman" w:hAnsi="Times New Roman"/>
          <w:iCs/>
          <w:color w:val="000000"/>
          <w:kern w:val="0"/>
          <w:sz w:val="28"/>
          <w:szCs w:val="28"/>
        </w:rPr>
        <w:t>К концу первого года обучения учащиеся</w:t>
      </w:r>
      <w:r>
        <w:rPr>
          <w:rFonts w:ascii="Times New Roman" w:hAnsi="Times New Roman"/>
          <w:color w:val="000000"/>
          <w:kern w:val="0"/>
          <w:sz w:val="28"/>
          <w:szCs w:val="28"/>
        </w:rPr>
        <w:t>: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получат теоретические сведения о баскетболе, правилах игры, о влиянии физических упражнений на самочувствие;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ознакомятся с правилами техники безопасности и пожарной безопасности;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улучшат общую физическую подготовку;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освоят упражнения СФП;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ознакомятся с азами технико-тактической подготовки;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обучатся игровой ориентации в мини-баскетболе;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улучшат общее внимание, дисциплину, почувствуют интерес к регулярным занятиям спортом, приобщатся к здоровому образу жизни;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будут выполнять прыжки толчком двух ног и толчком одной ноги;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будут выполнять повороты вперед и назад с опорой на одну ногу;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научатся ловить мяч двумя руками на месте;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научатся передавать мяч двумя руками: сверху, от плеча, от груди, снизу, с места, с отскоком;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научатся вести мяч: с высоким отскоком, с низким отскоком, со зрительным контролем;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научатся выполнять ведение мяча: на месте, по прямой линии, по дугам;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научатся выполнять броски в корзину двумя руками: от груди, с отскоком от щита, с места, под углом к щиту;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научатся освобождаться для получения мяча;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lastRenderedPageBreak/>
        <w:t>- будут уметь противодействовать получению мяча, розыгрышу мяча, атаке корзины;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будут уметь останавливаться двумя шагами;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будут уметь ловить мяч двумя руками в движении;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научатся передавать мяч двумя руками в движении;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научатся передавать мяч одной рукой от головы, от плеча, с места;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научатся вести мяч зигзагом, а также без зрительного контроля;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будут уметь в командных нападающих действиях разыгрывать мяч;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научится в защитных действиях подстраховывать партнера;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в защитных действиях будут уметь противодействовать выходу соперника на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свободное место;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научатся выполнять броски в корзину двумя руками (ближние, средние,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дальние);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научатся выполнять броски в корзину двумя руками: прямо перед щитом, под углом к щиту, параллельно щиту;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будут уметь выполнять броски в корзину одной рукой с места;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будут уметь выполнять штрафной бросок одной рукой от плеча, двумя руками от груди.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Содержание программы 2-го года обучения: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</w:p>
    <w:p w:rsidR="009240C3" w:rsidRDefault="009240C3" w:rsidP="009240C3">
      <w:pPr>
        <w:widowControl/>
        <w:numPr>
          <w:ilvl w:val="0"/>
          <w:numId w:val="13"/>
        </w:numPr>
        <w:shd w:val="clear" w:color="auto" w:fill="FFFFFF"/>
        <w:suppressAutoHyphens w:val="0"/>
        <w:overflowPunct/>
        <w:autoSpaceDE/>
        <w:spacing w:after="150"/>
        <w:jc w:val="both"/>
        <w:textAlignment w:val="auto"/>
      </w:pPr>
      <w:r>
        <w:rPr>
          <w:rFonts w:ascii="Times New Roman" w:hAnsi="Times New Roman"/>
          <w:b/>
          <w:bCs/>
          <w:iCs/>
          <w:color w:val="000000"/>
          <w:kern w:val="0"/>
          <w:sz w:val="28"/>
          <w:szCs w:val="28"/>
        </w:rPr>
        <w:t>Общие основы баскетбола</w:t>
      </w:r>
      <w:r>
        <w:rPr>
          <w:rFonts w:ascii="Times New Roman" w:hAnsi="Times New Roman"/>
          <w:b/>
          <w:bCs/>
          <w:i/>
          <w:iCs/>
          <w:color w:val="000000"/>
          <w:kern w:val="0"/>
          <w:sz w:val="28"/>
          <w:szCs w:val="28"/>
        </w:rPr>
        <w:t> </w:t>
      </w:r>
      <w:r>
        <w:rPr>
          <w:rFonts w:ascii="Times New Roman" w:hAnsi="Times New Roman"/>
          <w:i/>
          <w:iCs/>
          <w:color w:val="000000"/>
          <w:kern w:val="0"/>
          <w:sz w:val="28"/>
          <w:szCs w:val="28"/>
        </w:rPr>
        <w:t>– </w:t>
      </w:r>
      <w:r>
        <w:rPr>
          <w:rFonts w:ascii="Times New Roman" w:hAnsi="Times New Roman"/>
          <w:color w:val="000000"/>
          <w:kern w:val="0"/>
          <w:sz w:val="28"/>
          <w:szCs w:val="28"/>
        </w:rPr>
        <w:t>10 часов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Физическая культура и спорт в России.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Баскетбол в России. Достижения наших команд на мировой арене.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Правила техники безопасности на тренировках.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Основные сведения о спортивной квалификации.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Разряды, звания и порядок их присвоения.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Воспитание нравственных и волевых качеств спортсмена.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Правила пожарной безопасности.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Профилактика заболеваемости и травматизма в спорте.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Гигиенические требования к спортсменам.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lastRenderedPageBreak/>
        <w:t>- Техника и тактика игры в баскетбол, их взаимосвязь.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Подведение итогов года.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</w:pP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2</w:t>
      </w:r>
      <w:r>
        <w:rPr>
          <w:rFonts w:ascii="Times New Roman" w:hAnsi="Times New Roman"/>
          <w:b/>
          <w:bCs/>
          <w:i/>
          <w:iCs/>
          <w:color w:val="000000"/>
          <w:kern w:val="0"/>
          <w:sz w:val="28"/>
          <w:szCs w:val="28"/>
        </w:rPr>
        <w:t>. </w:t>
      </w:r>
      <w:r>
        <w:rPr>
          <w:rFonts w:ascii="Times New Roman" w:hAnsi="Times New Roman"/>
          <w:b/>
          <w:bCs/>
          <w:iCs/>
          <w:color w:val="000000"/>
          <w:kern w:val="0"/>
          <w:sz w:val="28"/>
          <w:szCs w:val="28"/>
        </w:rPr>
        <w:t>Общая физическая подготовка</w:t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 </w:t>
      </w:r>
      <w:r>
        <w:rPr>
          <w:rFonts w:ascii="Times New Roman" w:hAnsi="Times New Roman"/>
          <w:color w:val="000000"/>
          <w:kern w:val="0"/>
          <w:sz w:val="28"/>
          <w:szCs w:val="28"/>
        </w:rPr>
        <w:t>– 20 часов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Общеразвивающие упражнения на все группы мышц.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Упражнения типа «полоса препятствий» с различными заданиями.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Эстафеты без предметов и с мячами.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Упражнения для развития силы.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Упражнения для развития скоростно-силовых качеств.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Упражнения для развития гибкости.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Упражнения для развития ловкости.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Комбинированные упражнения по круговой системе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Развитие прыгучести.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Подвижные и спортивные игры по упрощенным правилам.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</w:pP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3. </w:t>
      </w:r>
      <w:r>
        <w:rPr>
          <w:rFonts w:ascii="Times New Roman" w:hAnsi="Times New Roman"/>
          <w:b/>
          <w:bCs/>
          <w:iCs/>
          <w:color w:val="000000"/>
          <w:kern w:val="0"/>
          <w:sz w:val="28"/>
          <w:szCs w:val="28"/>
        </w:rPr>
        <w:t>Специальная физическая подготовка</w:t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 </w:t>
      </w:r>
      <w:r>
        <w:rPr>
          <w:rFonts w:ascii="Times New Roman" w:hAnsi="Times New Roman"/>
          <w:color w:val="000000"/>
          <w:kern w:val="0"/>
          <w:sz w:val="28"/>
          <w:szCs w:val="28"/>
        </w:rPr>
        <w:t>– 30 часа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Упражнения для развития быстроты передвижения в баскетбольной стойке. Бег змейкой приставными шагами, спиной вперед. Бег с остановками, поворотами, рывками по свистку. Эстафетный бег с передачами мяча.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Развитие специальной прыгучести. Прыжки с одной и двух ног с доставанием щита, с места и с разбега, одной и двумя руками. Серийные выпрыгивания из приседа. Эстафеты с прыжками на одной и двух ногах в различных вариантах. Прыжки со скакалкой.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Упражнения для развития качеств, необходимых для выполнения передач, ловли и бросков.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Упражнения для развития игровой ловкости. Передачи мяча в стену с последующей ловлей. Чередование передач и ведения на месте и в движении. Ведение мяча с одновременным выбиванием мяча у партнера. Комбинированные упражнения из бега, прыжков, ловли, передач, ведения, бросков с предельной интенсивностью.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Эстафеты и игры с ловлей, передачами и бросками мяча.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</w:pP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4. </w:t>
      </w:r>
      <w:r>
        <w:rPr>
          <w:rFonts w:ascii="Times New Roman" w:hAnsi="Times New Roman"/>
          <w:b/>
          <w:bCs/>
          <w:iCs/>
          <w:color w:val="000000"/>
          <w:kern w:val="0"/>
          <w:sz w:val="28"/>
          <w:szCs w:val="28"/>
        </w:rPr>
        <w:t>Техническая подготовка</w:t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 </w:t>
      </w:r>
      <w:r>
        <w:rPr>
          <w:rFonts w:ascii="Times New Roman" w:hAnsi="Times New Roman"/>
          <w:color w:val="000000"/>
          <w:kern w:val="0"/>
          <w:sz w:val="28"/>
          <w:szCs w:val="28"/>
        </w:rPr>
        <w:t>– 25 часов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Передвижение в баскетбольной стойке с изменением направления и скорости, с работой рук.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lastRenderedPageBreak/>
        <w:t>- Остановки прыжком и двумя шагами без мяча и с мячом.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Повороты на месте вперед и назад без мяча и с мячом.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Ловля и передача мяча изученными способами на месте, в движении, парами, тройками с изменением расстояния, скорости, исходных положений.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Обучение передачам двумя руками сверху, снизу, одной сверху, снизу, на месте, в движении.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Ведение мяча левой и правой рукой с изменением высоты отскока, направления, скорости, с остановками.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Ведение со сменой рук без зрительного контроля.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Обводка соперника с изменением направления.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Сочетания ведения, передач и ловли мяча.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Броски в кольцо двумя от груди и одной от плеча с места и в движении после двух шагов.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Обучение броску после ведения, после обводки, после ловли и двух шагов слева, справа и с середины.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Обучение штрафному броску двумя и одной рукой от плеча.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Обучение технике броска с места со средней дистанции.</w:t>
      </w:r>
    </w:p>
    <w:p w:rsidR="009240C3" w:rsidRDefault="009240C3" w:rsidP="009240C3">
      <w:pPr>
        <w:widowControl/>
        <w:numPr>
          <w:ilvl w:val="0"/>
          <w:numId w:val="14"/>
        </w:numPr>
        <w:shd w:val="clear" w:color="auto" w:fill="FFFFFF"/>
        <w:suppressAutoHyphens w:val="0"/>
        <w:overflowPunct/>
        <w:autoSpaceDE/>
        <w:spacing w:after="150"/>
        <w:jc w:val="both"/>
        <w:textAlignment w:val="auto"/>
      </w:pPr>
      <w:r>
        <w:rPr>
          <w:rFonts w:ascii="Times New Roman" w:hAnsi="Times New Roman"/>
          <w:b/>
          <w:bCs/>
          <w:iCs/>
          <w:color w:val="000000"/>
          <w:kern w:val="0"/>
          <w:sz w:val="28"/>
          <w:szCs w:val="28"/>
        </w:rPr>
        <w:t>Тактическая подготовка</w:t>
      </w:r>
      <w:r>
        <w:rPr>
          <w:rFonts w:ascii="Times New Roman" w:hAnsi="Times New Roman"/>
          <w:color w:val="000000"/>
          <w:kern w:val="0"/>
          <w:sz w:val="28"/>
          <w:szCs w:val="28"/>
        </w:rPr>
        <w:t> – 25 часов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</w:pP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>Нападение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Розыгрыш мяча игроками команды.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Организация атаки кольца.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«Передай мяч и выходи».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Заслон защитнику партнера.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Наведение на партнера своего защитника.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Взаимодействие «Треугольник».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Взаимодействие «Тройка».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«Малая восьмерка».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kern w:val="0"/>
          <w:sz w:val="28"/>
          <w:szCs w:val="28"/>
        </w:rPr>
        <w:t>Скрестный</w:t>
      </w:r>
      <w:proofErr w:type="spellEnd"/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выход.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Система быстрого прорыва.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Система нападения без центрового игрока.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</w:pP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>Защита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Противодействие розыгрышу мяча.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lastRenderedPageBreak/>
        <w:t>- Противодействие атаке.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Подстраховка партнера.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Переключение на другого нападающего.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Проскальзывание.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Групповой отбор мяча.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Противодействие «Тройке».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Противодействие «Малой восьмерке».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Система личной защиты.</w:t>
      </w:r>
    </w:p>
    <w:p w:rsidR="009240C3" w:rsidRDefault="009240C3" w:rsidP="009240C3">
      <w:pPr>
        <w:widowControl/>
        <w:numPr>
          <w:ilvl w:val="0"/>
          <w:numId w:val="15"/>
        </w:numPr>
        <w:shd w:val="clear" w:color="auto" w:fill="FFFFFF"/>
        <w:suppressAutoHyphens w:val="0"/>
        <w:overflowPunct/>
        <w:autoSpaceDE/>
        <w:spacing w:after="150"/>
        <w:jc w:val="both"/>
        <w:textAlignment w:val="auto"/>
      </w:pPr>
      <w:r>
        <w:rPr>
          <w:rFonts w:ascii="Times New Roman" w:hAnsi="Times New Roman"/>
          <w:b/>
          <w:bCs/>
          <w:iCs/>
          <w:color w:val="000000"/>
          <w:kern w:val="0"/>
          <w:sz w:val="28"/>
          <w:szCs w:val="28"/>
        </w:rPr>
        <w:t>Игровая подготовка</w:t>
      </w:r>
      <w:r>
        <w:rPr>
          <w:rFonts w:ascii="Times New Roman" w:hAnsi="Times New Roman"/>
          <w:b/>
          <w:bCs/>
          <w:i/>
          <w:iCs/>
          <w:color w:val="000000"/>
          <w:kern w:val="0"/>
          <w:sz w:val="28"/>
          <w:szCs w:val="28"/>
        </w:rPr>
        <w:t> </w:t>
      </w:r>
      <w:r>
        <w:rPr>
          <w:rFonts w:ascii="Times New Roman" w:hAnsi="Times New Roman"/>
          <w:color w:val="000000"/>
          <w:kern w:val="0"/>
          <w:sz w:val="28"/>
          <w:szCs w:val="28"/>
        </w:rPr>
        <w:t>– 30 часов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Овладение запланированными приемами техники на уровне умений и навыков.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Овладение индивидуальными и групповыми тактическими действиями.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Овладение основами тактики командных действий.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Воспитание навыков соревновательной деятельности по мини-баскетболу.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</w:pP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7</w:t>
      </w:r>
      <w:r>
        <w:rPr>
          <w:rFonts w:ascii="Times New Roman" w:hAnsi="Times New Roman"/>
          <w:b/>
          <w:bCs/>
          <w:i/>
          <w:iCs/>
          <w:color w:val="000000"/>
          <w:kern w:val="0"/>
          <w:sz w:val="28"/>
          <w:szCs w:val="28"/>
        </w:rPr>
        <w:t>.</w:t>
      </w:r>
      <w:r>
        <w:rPr>
          <w:rFonts w:ascii="Times New Roman" w:hAnsi="Times New Roman"/>
          <w:i/>
          <w:iCs/>
          <w:color w:val="000000"/>
          <w:kern w:val="0"/>
          <w:sz w:val="28"/>
          <w:szCs w:val="28"/>
        </w:rPr>
        <w:t> </w:t>
      </w:r>
      <w:r>
        <w:rPr>
          <w:rFonts w:ascii="Times New Roman" w:hAnsi="Times New Roman"/>
          <w:b/>
          <w:bCs/>
          <w:iCs/>
          <w:color w:val="000000"/>
          <w:kern w:val="0"/>
          <w:sz w:val="28"/>
          <w:szCs w:val="28"/>
        </w:rPr>
        <w:t>Контрольные и календарные игры</w:t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  <w:u w:val="single"/>
        </w:rPr>
        <w:t> </w:t>
      </w:r>
      <w:r>
        <w:rPr>
          <w:rFonts w:ascii="Times New Roman" w:hAnsi="Times New Roman"/>
          <w:color w:val="000000"/>
          <w:kern w:val="0"/>
          <w:sz w:val="28"/>
          <w:szCs w:val="28"/>
        </w:rPr>
        <w:t>– 16 часов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Контрольные игры на проверку усвоения технических приемов в игровой обстановке.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Подготовительные учебные двухсторонние игры.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Товарищеские встречи с командами соседних школ.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Итоговые контрольные игры с приглашением родителей.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</w:pPr>
      <w:r>
        <w:rPr>
          <w:rFonts w:ascii="Times New Roman" w:hAnsi="Times New Roman"/>
          <w:b/>
          <w:bCs/>
          <w:iCs/>
          <w:color w:val="000000"/>
          <w:kern w:val="0"/>
          <w:sz w:val="28"/>
          <w:szCs w:val="28"/>
        </w:rPr>
        <w:t>Ожидаемые результаты 2 года обучения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</w:pPr>
      <w:r>
        <w:rPr>
          <w:rFonts w:ascii="Times New Roman" w:hAnsi="Times New Roman"/>
          <w:iCs/>
          <w:color w:val="000000"/>
          <w:kern w:val="0"/>
          <w:sz w:val="28"/>
          <w:szCs w:val="28"/>
        </w:rPr>
        <w:t>К концу второго года обучения учащиеся: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расширят представление о баскетболе в России, о спортивной квалификации, разрядах, званиях;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научатся правильно распределять нагрузки в режиме дня;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улучшат свои нравственные и волевые качества, станут более выносливыми к любым нагрузкам;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пополнят технико-тактический арсенал игры в баскетбол;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освоят разнообразную игровую практику;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научатся ловить мяч двумя руками при движении сбоку;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lastRenderedPageBreak/>
        <w:t>- научатся ловить мяч двумя руками в прыжке;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научатся ловить мяч одной рукой в движении;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освоят передачу мяча двумя руками в движении (встречные);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освоят передачу мяча двумя руками в движении (сопровождающие);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освоят передачу мяча одной рукой с боку (с отскоком);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научатся передавать мяч одной рукой снизу (с отскоком);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научатся передавать мяч одной рукой в прыжке;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будут выполнять броски в корзину двумя руками (добивание);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будут выполнять броски в корзину одной рукой с отскоком от щита; в движении;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будут выполнять броски в корзину за 3-х очковой линией;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в нападении получат навыки ставить заслон;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научатся в защитных действиях выполнять переключение на другого игрока;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будут уметь защищаться системой личной защиты;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научатся обводить соперника с изменением высоты отскока;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будут ловить мяч одной рукой в прыжке;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смогут передавать мяч одной рукой (поступательные);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смогут обводить соперника с изменением направления.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b/>
          <w:color w:val="000000"/>
          <w:kern w:val="0"/>
          <w:sz w:val="28"/>
          <w:szCs w:val="28"/>
        </w:rPr>
      </w:pP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center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Содержание программы 3-го года обучения: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</w:p>
    <w:p w:rsidR="009240C3" w:rsidRDefault="009240C3" w:rsidP="009240C3">
      <w:pPr>
        <w:widowControl/>
        <w:numPr>
          <w:ilvl w:val="0"/>
          <w:numId w:val="16"/>
        </w:numPr>
        <w:shd w:val="clear" w:color="auto" w:fill="FFFFFF"/>
        <w:suppressAutoHyphens w:val="0"/>
        <w:overflowPunct/>
        <w:autoSpaceDE/>
        <w:spacing w:after="150"/>
        <w:jc w:val="both"/>
        <w:textAlignment w:val="auto"/>
      </w:pPr>
      <w:r>
        <w:rPr>
          <w:rFonts w:ascii="Times New Roman" w:hAnsi="Times New Roman"/>
          <w:b/>
          <w:bCs/>
          <w:iCs/>
          <w:color w:val="000000"/>
          <w:kern w:val="0"/>
          <w:sz w:val="28"/>
          <w:szCs w:val="28"/>
        </w:rPr>
        <w:t>Теоретическая подготовка</w:t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 </w:t>
      </w:r>
      <w:r>
        <w:rPr>
          <w:rFonts w:ascii="Times New Roman" w:hAnsi="Times New Roman"/>
          <w:color w:val="000000"/>
          <w:kern w:val="0"/>
          <w:sz w:val="28"/>
          <w:szCs w:val="28"/>
        </w:rPr>
        <w:t>– 10 часов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Значение физического развития граждан России для их подготовки к труду и защите Родины.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Планирование и контроль спортивной подготовки.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Основы техники игры и техническая подготовка.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Основы тактики игры и тактическая подготовка.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Спортивные соревнования, организация и правила проведения, положение о соревнованиях.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Правила по мини-баскетболу.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Установка на игру и разбор результатов.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lastRenderedPageBreak/>
        <w:t>- Психологическая подготовка юных спортсменов.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Этика спортивной борьбы, проявление высоких нравственных качеств (честность, доброжелательность, самообладание, дисциплинированность, коллективизм).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Подведение итогов года.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</w:pP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2. </w:t>
      </w:r>
      <w:r>
        <w:rPr>
          <w:rFonts w:ascii="Times New Roman" w:hAnsi="Times New Roman"/>
          <w:b/>
          <w:bCs/>
          <w:iCs/>
          <w:color w:val="000000"/>
          <w:kern w:val="0"/>
          <w:sz w:val="28"/>
          <w:szCs w:val="28"/>
        </w:rPr>
        <w:t>Общая физическая подготовка</w:t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 -</w:t>
      </w:r>
      <w:r>
        <w:rPr>
          <w:rFonts w:ascii="Times New Roman" w:hAnsi="Times New Roman"/>
          <w:color w:val="000000"/>
          <w:kern w:val="0"/>
          <w:sz w:val="28"/>
          <w:szCs w:val="28"/>
        </w:rPr>
        <w:t> 20 часа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Общеразвивающие упражнения на все группы мышц.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Беговые упражнения.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Повторный бег по дистанции от 30 до 60м. Челночный бег. Старты из различных исходных положений.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Упражнения для развития различных двигательных качеств.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Комбинированные упражнения.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-Упражнения для развития общей выносливости. Равномерный и переменный бег на 500, 800, 1000м.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Подвижные игры: «10 передач», «Снайперы», различные «Пятнашки».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Мини-футбол, ручной мяч, пионербол, волейбол.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</w:pP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3. </w:t>
      </w:r>
      <w:r>
        <w:rPr>
          <w:rFonts w:ascii="Times New Roman" w:hAnsi="Times New Roman"/>
          <w:b/>
          <w:bCs/>
          <w:iCs/>
          <w:color w:val="000000"/>
          <w:kern w:val="0"/>
          <w:sz w:val="28"/>
          <w:szCs w:val="28"/>
        </w:rPr>
        <w:t>Специальная физическая подготовка</w:t>
      </w:r>
      <w:r>
        <w:rPr>
          <w:rFonts w:ascii="Times New Roman" w:hAnsi="Times New Roman"/>
          <w:color w:val="000000"/>
          <w:kern w:val="0"/>
          <w:sz w:val="28"/>
          <w:szCs w:val="28"/>
        </w:rPr>
        <w:t> - 30 часов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Подготовительные упражнения для рук. Укрепления лучезапястных суставов (сгибание, разгибание, круговые движения с гантелями). Отталкивания от стены, пола ладонями, пальцами. Ходьба на руках, носки ног вместе (вперед, влево и вправо по кругу). Упражнения с набивными мячами, кистевыми эспандерами.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Подготовительные упражнения для ног. Быстрота передвижений вперед, назад, влево, вправо. Бег змейкой, челноком, с прыжками, остановками, рывками, поворотами. Прыжки через скамейку с ведением мяча, передачами, круговым вращением вокруг пояса.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Упражнения для координации движений.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Упражнения для развития специальной выносливости.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</w:pP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4. </w:t>
      </w:r>
      <w:r>
        <w:rPr>
          <w:rFonts w:ascii="Times New Roman" w:hAnsi="Times New Roman"/>
          <w:b/>
          <w:bCs/>
          <w:iCs/>
          <w:color w:val="000000"/>
          <w:kern w:val="0"/>
          <w:sz w:val="28"/>
          <w:szCs w:val="28"/>
        </w:rPr>
        <w:t>Техническая подготовка</w:t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 </w:t>
      </w:r>
      <w:r>
        <w:rPr>
          <w:rFonts w:ascii="Times New Roman" w:hAnsi="Times New Roman"/>
          <w:color w:val="000000"/>
          <w:kern w:val="0"/>
          <w:sz w:val="28"/>
          <w:szCs w:val="28"/>
        </w:rPr>
        <w:t>– 25 часов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Передвижения в защитной стойке, работа ног, рук. Финты, обманные движения, остановки, повороты.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Ловля и передачи изученными способами в движении с пассивным и активным сопротивлением, одной и двумя руками.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lastRenderedPageBreak/>
        <w:t>- Передачи мяча в прыжке в сочетании с ведением и бросками.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Скрытые передачи.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Обводка соперника с поворотом и переводом мяча.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Перевод под ногой, за спиной.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Броски в кольцо одной рукой сверху, снизу.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Добивание в кольцо двумя руками в прыжке.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Обучение броску крюком.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kern w:val="0"/>
          <w:sz w:val="28"/>
          <w:szCs w:val="28"/>
        </w:rPr>
        <w:t>Разноудаленные</w:t>
      </w:r>
      <w:proofErr w:type="spellEnd"/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броски с места и в движении.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- Обучение технике </w:t>
      </w:r>
      <w:proofErr w:type="spellStart"/>
      <w:r>
        <w:rPr>
          <w:rFonts w:ascii="Times New Roman" w:hAnsi="Times New Roman"/>
          <w:color w:val="000000"/>
          <w:kern w:val="0"/>
          <w:sz w:val="28"/>
          <w:szCs w:val="28"/>
        </w:rPr>
        <w:t>трехочкового</w:t>
      </w:r>
      <w:proofErr w:type="spellEnd"/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броска.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Дальнейшее обучение штрафному броску.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Бросок в прыжке одной рукой.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</w:p>
    <w:p w:rsidR="009240C3" w:rsidRDefault="009240C3" w:rsidP="009240C3">
      <w:pPr>
        <w:widowControl/>
        <w:numPr>
          <w:ilvl w:val="0"/>
          <w:numId w:val="17"/>
        </w:numPr>
        <w:shd w:val="clear" w:color="auto" w:fill="FFFFFF"/>
        <w:suppressAutoHyphens w:val="0"/>
        <w:overflowPunct/>
        <w:autoSpaceDE/>
        <w:spacing w:after="150"/>
        <w:jc w:val="both"/>
        <w:textAlignment w:val="auto"/>
      </w:pPr>
      <w:r>
        <w:rPr>
          <w:rFonts w:ascii="Times New Roman" w:hAnsi="Times New Roman"/>
          <w:b/>
          <w:bCs/>
          <w:iCs/>
          <w:color w:val="000000"/>
          <w:kern w:val="0"/>
          <w:sz w:val="28"/>
          <w:szCs w:val="28"/>
        </w:rPr>
        <w:t xml:space="preserve">Тактическая подготовка </w:t>
      </w:r>
      <w:r>
        <w:rPr>
          <w:rFonts w:ascii="Times New Roman" w:hAnsi="Times New Roman"/>
          <w:color w:val="000000"/>
          <w:kern w:val="0"/>
          <w:sz w:val="28"/>
          <w:szCs w:val="28"/>
        </w:rPr>
        <w:t>– 25 часов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</w:pP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>Нападение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Командная атака кольца противника.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Дальнейшее обучение заслону на месте и в движении.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Наведение.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Треугольник, Тройка.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Малая восьмерка.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kern w:val="0"/>
          <w:sz w:val="28"/>
          <w:szCs w:val="28"/>
        </w:rPr>
        <w:t>Скрестный</w:t>
      </w:r>
      <w:proofErr w:type="spellEnd"/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выход.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Сдвоенный заслон.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Система быстрого прорыва.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Система эшелонированного прорыва.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Система нападения через центрового.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</w:pP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>Защита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Противодействие атаки кольца.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Подстраховка.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Переключение.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Проскальзывание.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lastRenderedPageBreak/>
        <w:t>- Групповой отбор мяча.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Система личной защиты.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Система зонной защиты.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Система смешанной защиты.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Система личного прессинга.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Система зонного прессинга.</w:t>
      </w:r>
    </w:p>
    <w:p w:rsidR="009240C3" w:rsidRDefault="009240C3" w:rsidP="009240C3">
      <w:pPr>
        <w:widowControl/>
        <w:numPr>
          <w:ilvl w:val="0"/>
          <w:numId w:val="18"/>
        </w:numPr>
        <w:shd w:val="clear" w:color="auto" w:fill="FFFFFF"/>
        <w:suppressAutoHyphens w:val="0"/>
        <w:overflowPunct/>
        <w:autoSpaceDE/>
        <w:spacing w:after="150"/>
        <w:jc w:val="both"/>
        <w:textAlignment w:val="auto"/>
      </w:pPr>
      <w:r>
        <w:rPr>
          <w:rFonts w:ascii="Times New Roman" w:hAnsi="Times New Roman"/>
          <w:b/>
          <w:bCs/>
          <w:iCs/>
          <w:color w:val="000000"/>
          <w:kern w:val="0"/>
          <w:sz w:val="28"/>
          <w:szCs w:val="28"/>
        </w:rPr>
        <w:t>Игровая подготовка</w:t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  <w:u w:val="single"/>
        </w:rPr>
        <w:t> </w:t>
      </w:r>
      <w:r>
        <w:rPr>
          <w:rFonts w:ascii="Times New Roman" w:hAnsi="Times New Roman"/>
          <w:color w:val="000000"/>
          <w:kern w:val="0"/>
          <w:sz w:val="28"/>
          <w:szCs w:val="28"/>
        </w:rPr>
        <w:t>– 30 часов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Дальнейшее обучение приемам игры, совершенствование их в условиях близких к соревновательным.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Обучение индивидуальным, групповым и командным действиям в различных комбинациях и системах нападения и защиты.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Совершенствование приемов игры и тактических действий с учетом индивидуальных особенностей юного баскетболиста.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Воспитание умения готовиться и участвовать в соревнованиях (настраиваться на игру, регулировать эмоциональное состояние перед игрой и во время игры, независимо от ее исхода).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Работа по освоению инструкторских и судейских навыков проводится в форме бесед, семинаров, практических занятий, самостоятельной работы учащихся.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Учащиеся готовятся к роли инструктора, помощника тренера для участия в организации и проведения занятий (отдельных частей тренировки), массовых соревнований в качестве судей, секундометристов, секретарей.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Освоение терминологии, принятой в баскетболе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Овладение командным языком, умение отдать рапорт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Проведение упражнений по построению и перестроению группы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В качестве дежурного подготовка мест для занятий, инвентаря и т.д.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Составление комплекса общеразвивающих упражнений и умение провести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разминку с группой.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</w:pP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7.</w:t>
      </w:r>
      <w:r>
        <w:rPr>
          <w:rFonts w:ascii="Times New Roman" w:hAnsi="Times New Roman"/>
          <w:color w:val="000000"/>
          <w:kern w:val="0"/>
          <w:sz w:val="28"/>
          <w:szCs w:val="28"/>
        </w:rPr>
        <w:t> </w:t>
      </w:r>
      <w:r>
        <w:rPr>
          <w:rFonts w:ascii="Times New Roman" w:hAnsi="Times New Roman"/>
          <w:b/>
          <w:bCs/>
          <w:iCs/>
          <w:color w:val="000000"/>
          <w:kern w:val="0"/>
          <w:sz w:val="28"/>
          <w:szCs w:val="28"/>
        </w:rPr>
        <w:t>Контрольные и календарные игры</w:t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 </w:t>
      </w:r>
      <w:r>
        <w:rPr>
          <w:rFonts w:ascii="Times New Roman" w:hAnsi="Times New Roman"/>
          <w:color w:val="000000"/>
          <w:kern w:val="0"/>
          <w:sz w:val="28"/>
          <w:szCs w:val="28"/>
        </w:rPr>
        <w:t>– 16 часов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Участие в первенстве школы по баскетболу.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Участие в матчевых встречах по мини-баскетболу.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Участие в товарищеских играх своего микрорайона.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Участие сборной команды школы в первенстве района по баскетболу.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lastRenderedPageBreak/>
        <w:t>- Получат большой опыт участия в соревнованиях, усвоят этику спортивной борьбы и необходимость проявления высоких нравственных качеств.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Войдут в состав сборной школы и примут участие в Спартакиаде района по баскетболу.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center"/>
        <w:textAlignment w:val="auto"/>
      </w:pPr>
      <w:r>
        <w:rPr>
          <w:rFonts w:ascii="Times New Roman" w:hAnsi="Times New Roman"/>
          <w:b/>
          <w:bCs/>
          <w:iCs/>
          <w:color w:val="000000"/>
          <w:kern w:val="0"/>
          <w:sz w:val="28"/>
          <w:szCs w:val="28"/>
        </w:rPr>
        <w:t>Ожидаемые результаты 3 года обучения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</w:pPr>
      <w:r>
        <w:rPr>
          <w:rFonts w:ascii="Times New Roman" w:hAnsi="Times New Roman"/>
          <w:iCs/>
          <w:color w:val="000000"/>
          <w:kern w:val="0"/>
          <w:sz w:val="28"/>
          <w:szCs w:val="28"/>
        </w:rPr>
        <w:t>К концу третьего года обучения учащиеся: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Научатся планировать и контролировать спортивную подготовку.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Улучшат технико-тактическую подготовку.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Улучшат психологическую подготовку.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Смогут выполнять броски в корзину одной рукой: прямо перед щитом, под углом к щиту, параллельно щиту.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Научатся в нападающих действиях выполнить «наведение».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В командных нападающих действиях смогут выполнить «</w:t>
      </w:r>
      <w:proofErr w:type="spellStart"/>
      <w:r>
        <w:rPr>
          <w:rFonts w:ascii="Times New Roman" w:hAnsi="Times New Roman"/>
          <w:color w:val="000000"/>
          <w:kern w:val="0"/>
          <w:sz w:val="28"/>
          <w:szCs w:val="28"/>
        </w:rPr>
        <w:t>скрёстный</w:t>
      </w:r>
      <w:proofErr w:type="spellEnd"/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выход».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В защитных командных действиях смогут использовать «групповой отбор».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В защитных действиях смогут выполнить «проскальзывание».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В защитных командных действиях научатся противодействовать «</w:t>
      </w:r>
      <w:proofErr w:type="spellStart"/>
      <w:r>
        <w:rPr>
          <w:rFonts w:ascii="Times New Roman" w:hAnsi="Times New Roman"/>
          <w:color w:val="000000"/>
          <w:kern w:val="0"/>
          <w:sz w:val="28"/>
          <w:szCs w:val="28"/>
        </w:rPr>
        <w:t>скрестному</w:t>
      </w:r>
      <w:proofErr w:type="spellEnd"/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выходу».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Будут уметь заполнять протокол игры.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Смогут оказать первую помощь при легких травмах.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Научатся ловить мяч одной рукой при встречном движении.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Смогут передавать мяч одной рукой (сопровождающие).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Будут передавать мяч одной рукой на большое расстояние (14-16 метров)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Будут выполнять обманные действия: финт на рывок, финт на бросок, финт на проход.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Смогут обводить соперника с изменением скорости.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Научатся перехватывать мячи при передаче его соперником.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Умело смогут действовать в нападении при выходе двух нападающих против одного защитника(2х1).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Умело смогут действовать в нападении при выходе трех нападающих против одного или двух защитников (3х1, 3х2).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Умело в нападающих командных действиях смогут использовать систему “быстрого прорыва”.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lastRenderedPageBreak/>
        <w:t>- Умело в нападающих командных действиях смогут использовать “малую восьмерку”.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Умело научатся действовать в защите при выходе двух нападающих против одного защитника(1х2).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Умело будут действовать в защите при выходе трех нападающих против одного защитника, или двух защитников (1х3, 2х3).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Смогут перестраиваться в защите, чтобы противодействовать «быстрому прорыву» соперников.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</w:pP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Обеспечение программы методической продукцией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</w:pPr>
      <w:r>
        <w:rPr>
          <w:rFonts w:ascii="Times New Roman" w:hAnsi="Times New Roman"/>
          <w:iCs/>
          <w:color w:val="000000"/>
          <w:kern w:val="0"/>
          <w:sz w:val="28"/>
          <w:szCs w:val="28"/>
        </w:rPr>
        <w:t>1. Дидактические материалы: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Картотека упражнений по баскетболу.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Схемы и плакаты освоения технических приемов в баскетболе.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Правила игры в баскетбол.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Правила судейства в баскетболе.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Регламент проведения баскетбольных турниров различных уровней.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Положение о соревнованиях по баскетболу.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</w:pPr>
      <w:r>
        <w:rPr>
          <w:rFonts w:ascii="Times New Roman" w:hAnsi="Times New Roman"/>
          <w:iCs/>
          <w:color w:val="000000"/>
          <w:kern w:val="0"/>
          <w:sz w:val="28"/>
          <w:szCs w:val="28"/>
        </w:rPr>
        <w:t>2. Методические рекомендации: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Рекомендации по организации безопасного ведения двусторонней игры.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Рекомендации по организации подвижных игр с баскетбольным мячом.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Рекомендации по организации работы с картотекой упражнений по баскетболу.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- Инструкции по охране труда.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Материально-техническое обеспечение.</w:t>
      </w:r>
    </w:p>
    <w:p w:rsidR="009240C3" w:rsidRDefault="009240C3" w:rsidP="009240C3">
      <w:pPr>
        <w:widowControl/>
        <w:numPr>
          <w:ilvl w:val="0"/>
          <w:numId w:val="19"/>
        </w:numPr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Основной учебной базой для проведения занятий является спортивный зал ОУ с баскетбольной разметкой площадки, баскетбольными стойками, а также наличие баскетбольных мячей для каждого ученика, набивных мячей, стоек для обводки, гимнастических матов, гимнастических скакалок, гантелей, футбольных, волейбольных мячей.</w:t>
      </w:r>
    </w:p>
    <w:p w:rsidR="009240C3" w:rsidRDefault="009240C3" w:rsidP="009240C3">
      <w:pPr>
        <w:widowControl/>
        <w:numPr>
          <w:ilvl w:val="0"/>
          <w:numId w:val="19"/>
        </w:numPr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Журналы и справочники, а также фото и видеоаппаратура, электронные носители.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center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jc w:val="center"/>
        <w:textAlignment w:val="auto"/>
      </w:pP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Список литературы для педагогов: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</w:p>
    <w:p w:rsidR="009240C3" w:rsidRDefault="009240C3" w:rsidP="009240C3">
      <w:pPr>
        <w:widowControl/>
        <w:numPr>
          <w:ilvl w:val="0"/>
          <w:numId w:val="20"/>
        </w:numPr>
        <w:shd w:val="clear" w:color="auto" w:fill="FFFFFF"/>
        <w:suppressAutoHyphens w:val="0"/>
        <w:overflowPunct/>
        <w:autoSpaceDE/>
        <w:spacing w:after="150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Баскетбол. Программа спортивной подготовки для ДЮСШ. М. Советский спорт, 2004г.</w:t>
      </w:r>
    </w:p>
    <w:p w:rsidR="009240C3" w:rsidRDefault="009240C3" w:rsidP="009240C3">
      <w:pPr>
        <w:widowControl/>
        <w:numPr>
          <w:ilvl w:val="0"/>
          <w:numId w:val="20"/>
        </w:numPr>
        <w:shd w:val="clear" w:color="auto" w:fill="FFFFFF"/>
        <w:suppressAutoHyphens w:val="0"/>
        <w:overflowPunct/>
        <w:autoSpaceDE/>
        <w:spacing w:after="150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Гомельский А.Я. Баскетбол. Секреты мастерства. М. 1997г.</w:t>
      </w:r>
    </w:p>
    <w:p w:rsidR="009240C3" w:rsidRDefault="009240C3" w:rsidP="009240C3">
      <w:pPr>
        <w:widowControl/>
        <w:numPr>
          <w:ilvl w:val="0"/>
          <w:numId w:val="20"/>
        </w:numPr>
        <w:shd w:val="clear" w:color="auto" w:fill="FFFFFF"/>
        <w:suppressAutoHyphens w:val="0"/>
        <w:overflowPunct/>
        <w:autoSpaceDE/>
        <w:spacing w:after="150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kern w:val="0"/>
          <w:sz w:val="28"/>
          <w:szCs w:val="28"/>
        </w:rPr>
        <w:t>Грасис</w:t>
      </w:r>
      <w:proofErr w:type="spellEnd"/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А. Специальные упражнения баскетболистов – М., </w:t>
      </w:r>
      <w:proofErr w:type="spellStart"/>
      <w:r>
        <w:rPr>
          <w:rFonts w:ascii="Times New Roman" w:hAnsi="Times New Roman"/>
          <w:color w:val="000000"/>
          <w:kern w:val="0"/>
          <w:sz w:val="28"/>
          <w:szCs w:val="28"/>
        </w:rPr>
        <w:t>ФиС</w:t>
      </w:r>
      <w:proofErr w:type="spellEnd"/>
      <w:r>
        <w:rPr>
          <w:rFonts w:ascii="Times New Roman" w:hAnsi="Times New Roman"/>
          <w:color w:val="000000"/>
          <w:kern w:val="0"/>
          <w:sz w:val="28"/>
          <w:szCs w:val="28"/>
        </w:rPr>
        <w:t>, 1967, 1972.</w:t>
      </w:r>
    </w:p>
    <w:p w:rsidR="009240C3" w:rsidRDefault="009240C3" w:rsidP="009240C3">
      <w:pPr>
        <w:widowControl/>
        <w:numPr>
          <w:ilvl w:val="0"/>
          <w:numId w:val="20"/>
        </w:numPr>
        <w:shd w:val="clear" w:color="auto" w:fill="FFFFFF"/>
        <w:suppressAutoHyphens w:val="0"/>
        <w:overflowPunct/>
        <w:autoSpaceDE/>
        <w:spacing w:after="150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kern w:val="0"/>
          <w:sz w:val="28"/>
          <w:szCs w:val="28"/>
        </w:rPr>
        <w:t>Нестеровский</w:t>
      </w:r>
      <w:proofErr w:type="spellEnd"/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Д.И. Баскетбол. Теория и методика обучения. М. Академия. 2004г.</w:t>
      </w:r>
    </w:p>
    <w:p w:rsidR="009240C3" w:rsidRDefault="009240C3" w:rsidP="009240C3">
      <w:pPr>
        <w:widowControl/>
        <w:numPr>
          <w:ilvl w:val="0"/>
          <w:numId w:val="20"/>
        </w:numPr>
        <w:shd w:val="clear" w:color="auto" w:fill="FFFFFF"/>
        <w:suppressAutoHyphens w:val="0"/>
        <w:overflowPunct/>
        <w:autoSpaceDE/>
        <w:spacing w:after="150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Официальные правила баскетбола. М. </w:t>
      </w:r>
      <w:proofErr w:type="spellStart"/>
      <w:r>
        <w:rPr>
          <w:rFonts w:ascii="Times New Roman" w:hAnsi="Times New Roman"/>
          <w:color w:val="000000"/>
          <w:kern w:val="0"/>
          <w:sz w:val="28"/>
          <w:szCs w:val="28"/>
        </w:rPr>
        <w:t>СпортАкадемПресс</w:t>
      </w:r>
      <w:proofErr w:type="spellEnd"/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2000г.</w:t>
      </w:r>
    </w:p>
    <w:p w:rsidR="009240C3" w:rsidRDefault="009240C3" w:rsidP="009240C3">
      <w:pPr>
        <w:widowControl/>
        <w:numPr>
          <w:ilvl w:val="0"/>
          <w:numId w:val="20"/>
        </w:numPr>
        <w:shd w:val="clear" w:color="auto" w:fill="FFFFFF"/>
        <w:suppressAutoHyphens w:val="0"/>
        <w:overflowPunct/>
        <w:autoSpaceDE/>
        <w:spacing w:after="150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kern w:val="0"/>
          <w:sz w:val="28"/>
          <w:szCs w:val="28"/>
        </w:rPr>
        <w:t>Пинхолстер</w:t>
      </w:r>
      <w:proofErr w:type="spellEnd"/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А. Энциклопедия баскетбольных упражнений – М., </w:t>
      </w:r>
      <w:proofErr w:type="spellStart"/>
      <w:r>
        <w:rPr>
          <w:rFonts w:ascii="Times New Roman" w:hAnsi="Times New Roman"/>
          <w:color w:val="000000"/>
          <w:kern w:val="0"/>
          <w:sz w:val="28"/>
          <w:szCs w:val="28"/>
        </w:rPr>
        <w:t>ФиС</w:t>
      </w:r>
      <w:proofErr w:type="spellEnd"/>
      <w:r>
        <w:rPr>
          <w:rFonts w:ascii="Times New Roman" w:hAnsi="Times New Roman"/>
          <w:color w:val="000000"/>
          <w:kern w:val="0"/>
          <w:sz w:val="28"/>
          <w:szCs w:val="28"/>
        </w:rPr>
        <w:t>, 1973</w:t>
      </w:r>
    </w:p>
    <w:p w:rsidR="009240C3" w:rsidRDefault="009240C3" w:rsidP="009240C3">
      <w:pPr>
        <w:widowControl/>
        <w:numPr>
          <w:ilvl w:val="0"/>
          <w:numId w:val="20"/>
        </w:numPr>
        <w:shd w:val="clear" w:color="auto" w:fill="FFFFFF"/>
        <w:suppressAutoHyphens w:val="0"/>
        <w:overflowPunct/>
        <w:autoSpaceDE/>
        <w:spacing w:after="150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kern w:val="0"/>
          <w:sz w:val="28"/>
          <w:szCs w:val="28"/>
        </w:rPr>
        <w:t>Стонкус</w:t>
      </w:r>
      <w:proofErr w:type="spellEnd"/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С.С. Индивидуальная тренировка баскетболистов– М., </w:t>
      </w:r>
      <w:proofErr w:type="spellStart"/>
      <w:r>
        <w:rPr>
          <w:rFonts w:ascii="Times New Roman" w:hAnsi="Times New Roman"/>
          <w:color w:val="000000"/>
          <w:kern w:val="0"/>
          <w:sz w:val="28"/>
          <w:szCs w:val="28"/>
        </w:rPr>
        <w:t>ФиС</w:t>
      </w:r>
      <w:proofErr w:type="spellEnd"/>
      <w:r>
        <w:rPr>
          <w:rFonts w:ascii="Times New Roman" w:hAnsi="Times New Roman"/>
          <w:color w:val="000000"/>
          <w:kern w:val="0"/>
          <w:sz w:val="28"/>
          <w:szCs w:val="28"/>
        </w:rPr>
        <w:t>, 1967.</w:t>
      </w:r>
    </w:p>
    <w:p w:rsidR="009240C3" w:rsidRDefault="009240C3" w:rsidP="009240C3">
      <w:pPr>
        <w:widowControl/>
        <w:numPr>
          <w:ilvl w:val="0"/>
          <w:numId w:val="20"/>
        </w:numPr>
        <w:shd w:val="clear" w:color="auto" w:fill="FFFFFF"/>
        <w:suppressAutoHyphens w:val="0"/>
        <w:overflowPunct/>
        <w:autoSpaceDE/>
        <w:spacing w:after="150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Кудряшов В.П., </w:t>
      </w:r>
      <w:proofErr w:type="spellStart"/>
      <w:r>
        <w:rPr>
          <w:rFonts w:ascii="Times New Roman" w:hAnsi="Times New Roman"/>
          <w:color w:val="000000"/>
          <w:kern w:val="0"/>
          <w:sz w:val="28"/>
          <w:szCs w:val="28"/>
        </w:rPr>
        <w:t>МирошниковаТ.И.,Физическая</w:t>
      </w:r>
      <w:proofErr w:type="spellEnd"/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подготовка юных баскетболистов –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Минск, 1970.</w:t>
      </w:r>
    </w:p>
    <w:p w:rsidR="009240C3" w:rsidRDefault="009240C3" w:rsidP="009240C3">
      <w:pPr>
        <w:pStyle w:val="a3"/>
        <w:widowControl/>
        <w:numPr>
          <w:ilvl w:val="0"/>
          <w:numId w:val="20"/>
        </w:numPr>
        <w:shd w:val="clear" w:color="auto" w:fill="FFFFFF"/>
        <w:suppressAutoHyphens w:val="0"/>
        <w:overflowPunct/>
        <w:autoSpaceDE/>
        <w:spacing w:after="150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Кузин В.В. </w:t>
      </w:r>
      <w:proofErr w:type="spellStart"/>
      <w:r>
        <w:rPr>
          <w:rFonts w:ascii="Times New Roman" w:hAnsi="Times New Roman"/>
          <w:color w:val="000000"/>
          <w:kern w:val="0"/>
          <w:sz w:val="28"/>
          <w:szCs w:val="28"/>
        </w:rPr>
        <w:t>Полиеский</w:t>
      </w:r>
      <w:proofErr w:type="spellEnd"/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С.А. Баскетбол Начальный этап обучения – М., </w:t>
      </w:r>
      <w:proofErr w:type="spellStart"/>
      <w:r>
        <w:rPr>
          <w:rFonts w:ascii="Times New Roman" w:hAnsi="Times New Roman"/>
          <w:color w:val="000000"/>
          <w:kern w:val="0"/>
          <w:sz w:val="28"/>
          <w:szCs w:val="28"/>
        </w:rPr>
        <w:t>ФиС</w:t>
      </w:r>
      <w:proofErr w:type="spellEnd"/>
      <w:r>
        <w:rPr>
          <w:rFonts w:ascii="Times New Roman" w:hAnsi="Times New Roman"/>
          <w:color w:val="000000"/>
          <w:kern w:val="0"/>
          <w:sz w:val="28"/>
          <w:szCs w:val="28"/>
        </w:rPr>
        <w:t>, 1999.</w:t>
      </w:r>
    </w:p>
    <w:p w:rsidR="009240C3" w:rsidRDefault="009240C3" w:rsidP="009240C3">
      <w:pPr>
        <w:widowControl/>
        <w:numPr>
          <w:ilvl w:val="0"/>
          <w:numId w:val="20"/>
        </w:numPr>
        <w:shd w:val="clear" w:color="auto" w:fill="FFFFFF"/>
        <w:suppressAutoHyphens w:val="0"/>
        <w:overflowPunct/>
        <w:autoSpaceDE/>
        <w:spacing w:after="150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kern w:val="0"/>
          <w:sz w:val="28"/>
          <w:szCs w:val="28"/>
        </w:rPr>
        <w:t>Линдеберг</w:t>
      </w:r>
      <w:proofErr w:type="spellEnd"/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Ф. Баскетбол – игра и обучение – М., </w:t>
      </w:r>
      <w:proofErr w:type="spellStart"/>
      <w:r>
        <w:rPr>
          <w:rFonts w:ascii="Times New Roman" w:hAnsi="Times New Roman"/>
          <w:color w:val="000000"/>
          <w:kern w:val="0"/>
          <w:sz w:val="28"/>
          <w:szCs w:val="28"/>
        </w:rPr>
        <w:t>ФиС</w:t>
      </w:r>
      <w:proofErr w:type="spellEnd"/>
      <w:r>
        <w:rPr>
          <w:rFonts w:ascii="Times New Roman" w:hAnsi="Times New Roman"/>
          <w:color w:val="000000"/>
          <w:kern w:val="0"/>
          <w:sz w:val="28"/>
          <w:szCs w:val="28"/>
        </w:rPr>
        <w:t>, 1971, 1972.</w:t>
      </w:r>
    </w:p>
    <w:p w:rsidR="009240C3" w:rsidRDefault="009240C3" w:rsidP="009240C3">
      <w:pPr>
        <w:widowControl/>
        <w:numPr>
          <w:ilvl w:val="0"/>
          <w:numId w:val="20"/>
        </w:numPr>
        <w:shd w:val="clear" w:color="auto" w:fill="FFFFFF"/>
        <w:suppressAutoHyphens w:val="0"/>
        <w:overflowPunct/>
        <w:autoSpaceDE/>
        <w:spacing w:after="150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Чернова Е.А. Некоторые рекомендации по работе с детьми. Школа баскетбола. Самара.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2002г</w:t>
      </w:r>
    </w:p>
    <w:p w:rsidR="009240C3" w:rsidRDefault="009240C3" w:rsidP="009240C3">
      <w:pPr>
        <w:pStyle w:val="a3"/>
        <w:widowControl/>
        <w:numPr>
          <w:ilvl w:val="0"/>
          <w:numId w:val="20"/>
        </w:numPr>
        <w:shd w:val="clear" w:color="auto" w:fill="FFFFFF"/>
        <w:suppressAutoHyphens w:val="0"/>
        <w:overflowPunct/>
        <w:autoSpaceDE/>
        <w:spacing w:after="150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Яхонтов Е.Р. Индивидуальная тренировка баскетболиста – М., </w:t>
      </w:r>
      <w:proofErr w:type="spellStart"/>
      <w:r>
        <w:rPr>
          <w:rFonts w:ascii="Times New Roman" w:hAnsi="Times New Roman"/>
          <w:color w:val="000000"/>
          <w:kern w:val="0"/>
          <w:sz w:val="28"/>
          <w:szCs w:val="28"/>
        </w:rPr>
        <w:t>ФиС</w:t>
      </w:r>
      <w:proofErr w:type="spellEnd"/>
      <w:r>
        <w:rPr>
          <w:rFonts w:ascii="Times New Roman" w:hAnsi="Times New Roman"/>
          <w:color w:val="000000"/>
          <w:kern w:val="0"/>
          <w:sz w:val="28"/>
          <w:szCs w:val="28"/>
        </w:rPr>
        <w:t>, 1981, 1985.</w:t>
      </w:r>
    </w:p>
    <w:p w:rsidR="009240C3" w:rsidRDefault="009240C3" w:rsidP="009240C3">
      <w:pPr>
        <w:pStyle w:val="a3"/>
        <w:widowControl/>
        <w:numPr>
          <w:ilvl w:val="0"/>
          <w:numId w:val="20"/>
        </w:numPr>
        <w:shd w:val="clear" w:color="auto" w:fill="FFFFFF"/>
        <w:suppressAutoHyphens w:val="0"/>
        <w:overflowPunct/>
        <w:autoSpaceDE/>
        <w:spacing w:after="150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Баскетбол: 100 упражнений и советов для юных игроков. НИК </w:t>
      </w:r>
      <w:proofErr w:type="spellStart"/>
      <w:r>
        <w:rPr>
          <w:rFonts w:ascii="Times New Roman" w:hAnsi="Times New Roman"/>
          <w:color w:val="000000"/>
          <w:kern w:val="0"/>
          <w:sz w:val="28"/>
          <w:szCs w:val="28"/>
        </w:rPr>
        <w:t>Сортэл</w:t>
      </w:r>
      <w:proofErr w:type="spellEnd"/>
      <w:r>
        <w:rPr>
          <w:rFonts w:ascii="Times New Roman" w:hAnsi="Times New Roman"/>
          <w:color w:val="000000"/>
          <w:kern w:val="0"/>
          <w:sz w:val="28"/>
          <w:szCs w:val="28"/>
        </w:rPr>
        <w:t>. М. 2002г.</w:t>
      </w:r>
    </w:p>
    <w:p w:rsidR="009240C3" w:rsidRDefault="009240C3" w:rsidP="009240C3">
      <w:pPr>
        <w:widowControl/>
        <w:numPr>
          <w:ilvl w:val="0"/>
          <w:numId w:val="20"/>
        </w:numPr>
        <w:shd w:val="clear" w:color="auto" w:fill="FFFFFF"/>
        <w:suppressAutoHyphens w:val="0"/>
        <w:overflowPunct/>
        <w:autoSpaceDE/>
        <w:spacing w:after="150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Билл </w:t>
      </w:r>
      <w:proofErr w:type="spellStart"/>
      <w:r>
        <w:rPr>
          <w:rFonts w:ascii="Times New Roman" w:hAnsi="Times New Roman"/>
          <w:color w:val="000000"/>
          <w:kern w:val="0"/>
          <w:sz w:val="28"/>
          <w:szCs w:val="28"/>
        </w:rPr>
        <w:t>Гатмен</w:t>
      </w:r>
      <w:proofErr w:type="spellEnd"/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и Том </w:t>
      </w:r>
      <w:proofErr w:type="spellStart"/>
      <w:r>
        <w:rPr>
          <w:rFonts w:ascii="Times New Roman" w:hAnsi="Times New Roman"/>
          <w:color w:val="000000"/>
          <w:kern w:val="0"/>
          <w:sz w:val="28"/>
          <w:szCs w:val="28"/>
        </w:rPr>
        <w:t>Финнеган</w:t>
      </w:r>
      <w:proofErr w:type="spellEnd"/>
      <w:r>
        <w:rPr>
          <w:rFonts w:ascii="Times New Roman" w:hAnsi="Times New Roman"/>
          <w:color w:val="000000"/>
          <w:kern w:val="0"/>
          <w:sz w:val="28"/>
          <w:szCs w:val="28"/>
        </w:rPr>
        <w:t>. Все о тренировке юного баскетболиста. М. АСТ.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2007г.</w:t>
      </w:r>
    </w:p>
    <w:p w:rsidR="009240C3" w:rsidRDefault="009240C3" w:rsidP="009240C3">
      <w:pPr>
        <w:pStyle w:val="a3"/>
        <w:widowControl/>
        <w:numPr>
          <w:ilvl w:val="0"/>
          <w:numId w:val="20"/>
        </w:numPr>
        <w:shd w:val="clear" w:color="auto" w:fill="FFFFFF"/>
        <w:suppressAutoHyphens w:val="0"/>
        <w:overflowPunct/>
        <w:autoSpaceDE/>
        <w:spacing w:after="150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Джерри В., </w:t>
      </w:r>
      <w:proofErr w:type="spellStart"/>
      <w:r>
        <w:rPr>
          <w:rFonts w:ascii="Times New Roman" w:hAnsi="Times New Roman"/>
          <w:color w:val="000000"/>
          <w:kern w:val="0"/>
          <w:sz w:val="28"/>
          <w:szCs w:val="28"/>
        </w:rPr>
        <w:t>Краузе</w:t>
      </w:r>
      <w:proofErr w:type="spellEnd"/>
      <w:r>
        <w:rPr>
          <w:rFonts w:ascii="Times New Roman" w:hAnsi="Times New Roman"/>
          <w:color w:val="000000"/>
          <w:kern w:val="0"/>
          <w:sz w:val="28"/>
          <w:szCs w:val="28"/>
        </w:rPr>
        <w:t>, Дон Мейер. Баскетбол навыки и упражнения</w:t>
      </w:r>
      <w:proofErr w:type="gramStart"/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.. </w:t>
      </w:r>
      <w:proofErr w:type="gramEnd"/>
      <w:r>
        <w:rPr>
          <w:rFonts w:ascii="Times New Roman" w:hAnsi="Times New Roman"/>
          <w:color w:val="000000"/>
          <w:kern w:val="0"/>
          <w:sz w:val="28"/>
          <w:szCs w:val="28"/>
        </w:rPr>
        <w:t>М. АСТ. 2006г.</w:t>
      </w:r>
    </w:p>
    <w:p w:rsidR="009240C3" w:rsidRDefault="009240C3" w:rsidP="009240C3">
      <w:pPr>
        <w:widowControl/>
        <w:numPr>
          <w:ilvl w:val="0"/>
          <w:numId w:val="20"/>
        </w:numPr>
        <w:shd w:val="clear" w:color="auto" w:fill="FFFFFF"/>
        <w:suppressAutoHyphens w:val="0"/>
        <w:overflowPunct/>
        <w:autoSpaceDE/>
        <w:spacing w:after="150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Евгений Гомельский. Игра гигантов. М. ВАГРИУС. 2004г.</w:t>
      </w:r>
    </w:p>
    <w:p w:rsidR="009240C3" w:rsidRDefault="009240C3" w:rsidP="009240C3">
      <w:pPr>
        <w:widowControl/>
        <w:numPr>
          <w:ilvl w:val="0"/>
          <w:numId w:val="20"/>
        </w:numPr>
        <w:shd w:val="clear" w:color="auto" w:fill="FFFFFF"/>
        <w:suppressAutoHyphens w:val="0"/>
        <w:overflowPunct/>
        <w:autoSpaceDE/>
        <w:spacing w:after="150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kern w:val="0"/>
          <w:sz w:val="28"/>
          <w:szCs w:val="28"/>
        </w:rPr>
        <w:lastRenderedPageBreak/>
        <w:t>Костинова</w:t>
      </w:r>
      <w:proofErr w:type="spellEnd"/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Л.В. Баскетбол: Азбука спорта. М. Ф и С. 2002г.</w:t>
      </w:r>
    </w:p>
    <w:p w:rsidR="009240C3" w:rsidRDefault="009240C3" w:rsidP="009240C3">
      <w:pPr>
        <w:widowControl/>
        <w:numPr>
          <w:ilvl w:val="0"/>
          <w:numId w:val="20"/>
        </w:numPr>
        <w:shd w:val="clear" w:color="auto" w:fill="FFFFFF"/>
        <w:suppressAutoHyphens w:val="0"/>
        <w:overflowPunct/>
        <w:autoSpaceDE/>
        <w:spacing w:after="150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Кузин В.В., </w:t>
      </w:r>
      <w:proofErr w:type="spellStart"/>
      <w:r>
        <w:rPr>
          <w:rFonts w:ascii="Times New Roman" w:hAnsi="Times New Roman"/>
          <w:color w:val="000000"/>
          <w:kern w:val="0"/>
          <w:sz w:val="28"/>
          <w:szCs w:val="28"/>
        </w:rPr>
        <w:t>Полиевский</w:t>
      </w:r>
      <w:proofErr w:type="spellEnd"/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С.А. Баскетбол. М. Фис. 1999г.</w:t>
      </w:r>
    </w:p>
    <w:p w:rsidR="009240C3" w:rsidRDefault="009240C3" w:rsidP="009240C3">
      <w:pPr>
        <w:widowControl/>
        <w:numPr>
          <w:ilvl w:val="0"/>
          <w:numId w:val="20"/>
        </w:numPr>
        <w:shd w:val="clear" w:color="auto" w:fill="FFFFFF"/>
        <w:suppressAutoHyphens w:val="0"/>
        <w:overflowPunct/>
        <w:autoSpaceDE/>
        <w:spacing w:after="150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Леонов А.Д. Малый А.А. Баскетбол – книга для учащихся – Киев, </w:t>
      </w:r>
      <w:proofErr w:type="spellStart"/>
      <w:r>
        <w:rPr>
          <w:rFonts w:ascii="Times New Roman" w:hAnsi="Times New Roman"/>
          <w:color w:val="000000"/>
          <w:kern w:val="0"/>
          <w:sz w:val="28"/>
          <w:szCs w:val="28"/>
        </w:rPr>
        <w:t>Радянська</w:t>
      </w:r>
      <w:proofErr w:type="spellEnd"/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школа,</w:t>
      </w:r>
    </w:p>
    <w:p w:rsidR="009240C3" w:rsidRDefault="009240C3" w:rsidP="009240C3">
      <w:pPr>
        <w:widowControl/>
        <w:shd w:val="clear" w:color="auto" w:fill="FFFFFF"/>
        <w:suppressAutoHyphens w:val="0"/>
        <w:overflowPunct/>
        <w:autoSpaceDE/>
        <w:spacing w:after="150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1989.</w:t>
      </w:r>
    </w:p>
    <w:p w:rsidR="009240C3" w:rsidRDefault="009240C3" w:rsidP="009240C3">
      <w:pPr>
        <w:spacing w:after="222"/>
        <w:ind w:left="-15" w:firstLine="852"/>
        <w:jc w:val="center"/>
        <w:rPr>
          <w:rFonts w:ascii="Times New Roman" w:hAnsi="Times New Roman"/>
          <w:b/>
          <w:color w:val="000000"/>
          <w:sz w:val="28"/>
          <w:shd w:val="clear" w:color="auto" w:fill="FFFF00"/>
        </w:rPr>
      </w:pPr>
    </w:p>
    <w:p w:rsidR="009240C3" w:rsidRDefault="009240C3" w:rsidP="009240C3">
      <w:pPr>
        <w:spacing w:after="222"/>
        <w:ind w:left="-15" w:firstLine="852"/>
        <w:jc w:val="center"/>
        <w:rPr>
          <w:rFonts w:ascii="Times New Roman" w:hAnsi="Times New Roman"/>
          <w:b/>
          <w:color w:val="000000"/>
          <w:sz w:val="28"/>
          <w:shd w:val="clear" w:color="auto" w:fill="FFFF00"/>
        </w:rPr>
      </w:pPr>
    </w:p>
    <w:p w:rsidR="009240C3" w:rsidRDefault="009240C3" w:rsidP="009240C3">
      <w:pPr>
        <w:spacing w:after="222"/>
        <w:ind w:left="-15" w:firstLine="852"/>
        <w:jc w:val="center"/>
        <w:rPr>
          <w:rFonts w:ascii="Times New Roman" w:hAnsi="Times New Roman"/>
          <w:b/>
          <w:color w:val="000000"/>
          <w:sz w:val="28"/>
          <w:shd w:val="clear" w:color="auto" w:fill="FFFF00"/>
        </w:rPr>
      </w:pPr>
    </w:p>
    <w:p w:rsidR="009240C3" w:rsidRDefault="009240C3" w:rsidP="009240C3">
      <w:pPr>
        <w:spacing w:after="222"/>
        <w:ind w:left="-15" w:firstLine="852"/>
        <w:jc w:val="center"/>
        <w:rPr>
          <w:rFonts w:ascii="Times New Roman" w:hAnsi="Times New Roman"/>
          <w:b/>
          <w:color w:val="000000"/>
          <w:sz w:val="28"/>
          <w:shd w:val="clear" w:color="auto" w:fill="FFFF00"/>
        </w:rPr>
      </w:pPr>
    </w:p>
    <w:p w:rsidR="009240C3" w:rsidRDefault="009240C3" w:rsidP="009240C3">
      <w:pPr>
        <w:spacing w:after="222"/>
        <w:ind w:left="-15" w:firstLine="852"/>
        <w:jc w:val="center"/>
        <w:rPr>
          <w:rFonts w:ascii="Times New Roman" w:hAnsi="Times New Roman"/>
          <w:b/>
          <w:color w:val="000000"/>
          <w:sz w:val="28"/>
          <w:shd w:val="clear" w:color="auto" w:fill="FFFF00"/>
        </w:rPr>
      </w:pPr>
    </w:p>
    <w:p w:rsidR="009240C3" w:rsidRDefault="009240C3" w:rsidP="009240C3">
      <w:pPr>
        <w:spacing w:after="222"/>
        <w:ind w:left="-15" w:firstLine="852"/>
        <w:jc w:val="center"/>
        <w:rPr>
          <w:rFonts w:ascii="Times New Roman" w:hAnsi="Times New Roman"/>
          <w:b/>
          <w:color w:val="000000"/>
          <w:sz w:val="28"/>
          <w:shd w:val="clear" w:color="auto" w:fill="FFFF00"/>
        </w:rPr>
      </w:pPr>
    </w:p>
    <w:p w:rsidR="009240C3" w:rsidRDefault="009240C3" w:rsidP="009240C3">
      <w:pPr>
        <w:spacing w:after="222"/>
        <w:ind w:left="-15" w:firstLine="852"/>
        <w:jc w:val="center"/>
        <w:rPr>
          <w:rFonts w:ascii="Times New Roman" w:hAnsi="Times New Roman"/>
          <w:b/>
          <w:color w:val="000000"/>
          <w:sz w:val="28"/>
          <w:shd w:val="clear" w:color="auto" w:fill="FFFF00"/>
        </w:rPr>
      </w:pPr>
    </w:p>
    <w:p w:rsidR="0020221C" w:rsidRDefault="0020221C"/>
    <w:sectPr w:rsidR="0020221C" w:rsidSect="00820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8B3"/>
    <w:multiLevelType w:val="multilevel"/>
    <w:tmpl w:val="88828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89A3E17"/>
    <w:multiLevelType w:val="multilevel"/>
    <w:tmpl w:val="53540E7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>
    <w:nsid w:val="0B3176BF"/>
    <w:multiLevelType w:val="multilevel"/>
    <w:tmpl w:val="9754D8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0E131C8"/>
    <w:multiLevelType w:val="multilevel"/>
    <w:tmpl w:val="16B0DC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16410368"/>
    <w:multiLevelType w:val="multilevel"/>
    <w:tmpl w:val="BB4018F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>
    <w:nsid w:val="18070B47"/>
    <w:multiLevelType w:val="multilevel"/>
    <w:tmpl w:val="A32EAB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215335D8"/>
    <w:multiLevelType w:val="multilevel"/>
    <w:tmpl w:val="D5104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224A1651"/>
    <w:multiLevelType w:val="multilevel"/>
    <w:tmpl w:val="956CB8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2374570A"/>
    <w:multiLevelType w:val="multilevel"/>
    <w:tmpl w:val="BFDC0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26926BAB"/>
    <w:multiLevelType w:val="multilevel"/>
    <w:tmpl w:val="7B587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445F35B9"/>
    <w:multiLevelType w:val="multilevel"/>
    <w:tmpl w:val="6C5A558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>
    <w:nsid w:val="482E416F"/>
    <w:multiLevelType w:val="multilevel"/>
    <w:tmpl w:val="01D24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4D3774F5"/>
    <w:multiLevelType w:val="multilevel"/>
    <w:tmpl w:val="50D8E59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>
    <w:nsid w:val="4D904751"/>
    <w:multiLevelType w:val="multilevel"/>
    <w:tmpl w:val="8594F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>
    <w:nsid w:val="583B15A4"/>
    <w:multiLevelType w:val="multilevel"/>
    <w:tmpl w:val="B3B6B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>
    <w:nsid w:val="58D11E7F"/>
    <w:multiLevelType w:val="multilevel"/>
    <w:tmpl w:val="367EF7C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">
    <w:nsid w:val="646E0974"/>
    <w:multiLevelType w:val="multilevel"/>
    <w:tmpl w:val="A3486F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>
    <w:nsid w:val="777479F4"/>
    <w:multiLevelType w:val="multilevel"/>
    <w:tmpl w:val="B146542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8">
    <w:nsid w:val="785E00DF"/>
    <w:multiLevelType w:val="multilevel"/>
    <w:tmpl w:val="1124ED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>
    <w:nsid w:val="7A1B241C"/>
    <w:multiLevelType w:val="multilevel"/>
    <w:tmpl w:val="1D6879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1"/>
  </w:num>
  <w:num w:numId="4">
    <w:abstractNumId w:val="12"/>
  </w:num>
  <w:num w:numId="5">
    <w:abstractNumId w:val="17"/>
  </w:num>
  <w:num w:numId="6">
    <w:abstractNumId w:val="4"/>
  </w:num>
  <w:num w:numId="7">
    <w:abstractNumId w:val="19"/>
  </w:num>
  <w:num w:numId="8">
    <w:abstractNumId w:val="9"/>
  </w:num>
  <w:num w:numId="9">
    <w:abstractNumId w:val="8"/>
  </w:num>
  <w:num w:numId="10">
    <w:abstractNumId w:val="14"/>
  </w:num>
  <w:num w:numId="11">
    <w:abstractNumId w:val="16"/>
  </w:num>
  <w:num w:numId="12">
    <w:abstractNumId w:val="0"/>
  </w:num>
  <w:num w:numId="13">
    <w:abstractNumId w:val="6"/>
  </w:num>
  <w:num w:numId="14">
    <w:abstractNumId w:val="5"/>
  </w:num>
  <w:num w:numId="15">
    <w:abstractNumId w:val="11"/>
  </w:num>
  <w:num w:numId="16">
    <w:abstractNumId w:val="13"/>
  </w:num>
  <w:num w:numId="17">
    <w:abstractNumId w:val="18"/>
  </w:num>
  <w:num w:numId="18">
    <w:abstractNumId w:val="7"/>
  </w:num>
  <w:num w:numId="19">
    <w:abstractNumId w:val="3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02977"/>
    <w:rsid w:val="0020221C"/>
    <w:rsid w:val="00802977"/>
    <w:rsid w:val="008208F4"/>
    <w:rsid w:val="009240C3"/>
    <w:rsid w:val="00F97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40C3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9240C3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F976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606"/>
    <w:rPr>
      <w:rFonts w:ascii="Tahoma" w:eastAsia="Times New Roman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3845</Words>
  <Characters>21918</Characters>
  <Application>Microsoft Office Word</Application>
  <DocSecurity>0</DocSecurity>
  <Lines>182</Lines>
  <Paragraphs>51</Paragraphs>
  <ScaleCrop>false</ScaleCrop>
  <Company>SPecialiST RePack</Company>
  <LinksUpToDate>false</LinksUpToDate>
  <CharactersWithSpaces>25712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Ишьяр</dc:creator>
  <cp:lastModifiedBy>user</cp:lastModifiedBy>
  <cp:revision>2</cp:revision>
  <dcterms:created xsi:type="dcterms:W3CDTF">2024-11-18T09:55:00Z</dcterms:created>
  <dcterms:modified xsi:type="dcterms:W3CDTF">2024-11-18T09:55:00Z</dcterms:modified>
</cp:coreProperties>
</file>